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5D7B4" w14:textId="1CEBA506" w:rsidR="007F3E7C" w:rsidRDefault="007F3E7C" w:rsidP="007F3E7C">
      <w:pPr>
        <w:pStyle w:val="Heading2"/>
      </w:pPr>
    </w:p>
    <w:p w14:paraId="0EEEB452" w14:textId="01126531" w:rsidR="00F408AA" w:rsidRDefault="00F408AA" w:rsidP="00F408AA">
      <w:pPr>
        <w:pStyle w:val="Title"/>
      </w:pPr>
      <w:r w:rsidRPr="00F408AA">
        <w:t>Enlighten Festival  </w:t>
      </w:r>
    </w:p>
    <w:p w14:paraId="4A913C21" w14:textId="77777777" w:rsidR="00F408AA" w:rsidRPr="00F408AA" w:rsidRDefault="00F408AA" w:rsidP="00F408AA"/>
    <w:p w14:paraId="76886981" w14:textId="77777777" w:rsidR="00F408AA" w:rsidRDefault="00F408AA" w:rsidP="00F408AA">
      <w:pPr>
        <w:pStyle w:val="Title"/>
      </w:pPr>
      <w:r w:rsidRPr="00F408AA">
        <w:t>Accessibility Guide </w:t>
      </w:r>
    </w:p>
    <w:p w14:paraId="0023E594" w14:textId="77777777" w:rsidR="00F7478F" w:rsidRDefault="00F7478F" w:rsidP="00F7478F"/>
    <w:p w14:paraId="1B61E675" w14:textId="2BC1F693" w:rsidR="00F7478F" w:rsidRPr="00F7478F" w:rsidRDefault="00F7478F" w:rsidP="00F7478F">
      <w:r>
        <w:rPr>
          <w:noProof/>
        </w:rPr>
        <w:drawing>
          <wp:inline distT="0" distB="0" distL="0" distR="0" wp14:anchorId="19758F21" wp14:editId="3FAAC54E">
            <wp:extent cx="5731510" cy="3820795"/>
            <wp:effectExtent l="0" t="0" r="2540" b="8255"/>
            <wp:docPr id="674456859" name="Picture 11" descr="a photo of Australian Parliament House at night with raindow lisght on it and light up letters out the front that spell Enlig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56859" name="Picture 11" descr="a photo of Australian Parliament House at night with raindow lisght on it and light up letters out the front that spell Enlight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BD7B726" w14:textId="77777777" w:rsidR="00F408AA" w:rsidRPr="00F408AA" w:rsidRDefault="00F408AA" w:rsidP="00F408AA"/>
    <w:p w14:paraId="6244E5E4" w14:textId="77777777" w:rsidR="00F7478F" w:rsidRDefault="00F7478F" w:rsidP="008345FF">
      <w:r>
        <w:br w:type="page"/>
      </w:r>
    </w:p>
    <w:p w14:paraId="61ED1A2B" w14:textId="3762BEF7" w:rsidR="0080633E" w:rsidRPr="0080633E" w:rsidRDefault="0080633E" w:rsidP="00F7478F">
      <w:pPr>
        <w:pStyle w:val="Heading2"/>
      </w:pPr>
      <w:r w:rsidRPr="0080633E">
        <w:lastRenderedPageBreak/>
        <w:t>Accessibility and inclusion at Enlighten Festival</w:t>
      </w:r>
    </w:p>
    <w:p w14:paraId="1E490D5D" w14:textId="77777777" w:rsidR="00162CF7" w:rsidRPr="00162CF7" w:rsidRDefault="00162CF7" w:rsidP="00162CF7">
      <w:r w:rsidRPr="00162CF7">
        <w:t>You can use this guide to learn about the accessibility services at the Enlighten Festival. It helps you plan your visit and find the information you need.</w:t>
      </w:r>
    </w:p>
    <w:p w14:paraId="73926B78" w14:textId="77777777" w:rsidR="00162CF7" w:rsidRPr="00162CF7" w:rsidRDefault="00162CF7" w:rsidP="00162CF7">
      <w:r w:rsidRPr="00162CF7">
        <w:t>The festival takes place in the National Triangle in Parkes, Canberra. You can use step</w:t>
      </w:r>
      <w:r w:rsidRPr="00162CF7">
        <w:noBreakHyphen/>
        <w:t>free paths, accessible toilets and other services that support your visit.</w:t>
      </w:r>
    </w:p>
    <w:p w14:paraId="7A7E1DDB" w14:textId="17E3F300" w:rsidR="002F2A5E" w:rsidRPr="00F112A6" w:rsidRDefault="0080633E" w:rsidP="00F112A6">
      <w:pPr>
        <w:rPr>
          <w:color w:val="000000" w:themeColor="text1"/>
        </w:rPr>
      </w:pPr>
      <w:r w:rsidRPr="0080633E">
        <w:rPr>
          <w:b/>
          <w:bCs/>
          <w:color w:val="000000" w:themeColor="text1"/>
        </w:rPr>
        <w:t>Main accessibility services</w:t>
      </w:r>
      <w:r w:rsidR="002F2A5E" w:rsidRPr="002F2A5E">
        <w:rPr>
          <w:b/>
          <w:bCs/>
          <w:color w:val="000000" w:themeColor="text1"/>
        </w:rPr>
        <w:t>:</w:t>
      </w:r>
    </w:p>
    <w:p w14:paraId="534C543E" w14:textId="53A3B4C2" w:rsidR="002F2A5E" w:rsidRPr="002F2A5E" w:rsidRDefault="00F112A6" w:rsidP="002F2A5E">
      <w:pPr>
        <w:pStyle w:val="ListParagraph"/>
        <w:numPr>
          <w:ilvl w:val="0"/>
          <w:numId w:val="20"/>
        </w:numPr>
        <w:rPr>
          <w:color w:val="000000" w:themeColor="text1"/>
        </w:rPr>
      </w:pPr>
      <w:r>
        <w:rPr>
          <w:color w:val="000000" w:themeColor="text1"/>
        </w:rPr>
        <w:t>A</w:t>
      </w:r>
      <w:r w:rsidR="002F2A5E" w:rsidRPr="002F2A5E">
        <w:rPr>
          <w:color w:val="000000" w:themeColor="text1"/>
        </w:rPr>
        <w:t>ccessible parking, drop</w:t>
      </w:r>
      <w:r w:rsidR="002F2A5E" w:rsidRPr="002F2A5E">
        <w:rPr>
          <w:color w:val="000000" w:themeColor="text1"/>
        </w:rPr>
        <w:noBreakHyphen/>
        <w:t>off zones and a free accessible shuttle</w:t>
      </w:r>
      <w:r>
        <w:rPr>
          <w:color w:val="000000" w:themeColor="text1"/>
        </w:rPr>
        <w:t xml:space="preserve"> bus </w:t>
      </w:r>
    </w:p>
    <w:p w14:paraId="3248A7C4" w14:textId="77777777" w:rsidR="002F2A5E" w:rsidRPr="002F2A5E" w:rsidRDefault="002F2A5E" w:rsidP="002F2A5E">
      <w:pPr>
        <w:pStyle w:val="ListParagraph"/>
        <w:numPr>
          <w:ilvl w:val="0"/>
          <w:numId w:val="20"/>
        </w:numPr>
        <w:rPr>
          <w:color w:val="000000" w:themeColor="text1"/>
        </w:rPr>
      </w:pPr>
      <w:r w:rsidRPr="002F2A5E">
        <w:rPr>
          <w:color w:val="000000" w:themeColor="text1"/>
        </w:rPr>
        <w:t>Accessible toilets, including a Changing Places facility</w:t>
      </w:r>
    </w:p>
    <w:p w14:paraId="2858CA7E" w14:textId="77777777" w:rsidR="002F2A5E" w:rsidRPr="002F2A5E" w:rsidRDefault="002F2A5E" w:rsidP="002F2A5E">
      <w:pPr>
        <w:pStyle w:val="ListParagraph"/>
        <w:numPr>
          <w:ilvl w:val="0"/>
          <w:numId w:val="20"/>
        </w:numPr>
        <w:rPr>
          <w:color w:val="000000" w:themeColor="text1"/>
        </w:rPr>
      </w:pPr>
      <w:r w:rsidRPr="002F2A5E">
        <w:rPr>
          <w:color w:val="000000" w:themeColor="text1"/>
        </w:rPr>
        <w:t>Mobility hire, including wheelchairs and electric scooters (bookings required)</w:t>
      </w:r>
    </w:p>
    <w:p w14:paraId="715D17C4" w14:textId="77777777" w:rsidR="002F2A5E" w:rsidRPr="002F2A5E" w:rsidRDefault="002F2A5E" w:rsidP="002F2A5E">
      <w:pPr>
        <w:pStyle w:val="ListParagraph"/>
        <w:numPr>
          <w:ilvl w:val="0"/>
          <w:numId w:val="20"/>
        </w:numPr>
        <w:rPr>
          <w:color w:val="000000" w:themeColor="text1"/>
        </w:rPr>
      </w:pPr>
      <w:r w:rsidRPr="002F2A5E">
        <w:rPr>
          <w:color w:val="000000" w:themeColor="text1"/>
        </w:rPr>
        <w:t>Sensory Friendly Night with reduced sound and lighting (Monday 2 March)</w:t>
      </w:r>
    </w:p>
    <w:p w14:paraId="1B65ABCC" w14:textId="12ADD87E" w:rsidR="002F2A5E" w:rsidRPr="002F2A5E" w:rsidRDefault="00162CF7" w:rsidP="002F2A5E">
      <w:pPr>
        <w:pStyle w:val="ListParagraph"/>
        <w:numPr>
          <w:ilvl w:val="0"/>
          <w:numId w:val="20"/>
        </w:numPr>
        <w:rPr>
          <w:color w:val="000000" w:themeColor="text1"/>
        </w:rPr>
      </w:pPr>
      <w:r w:rsidRPr="00162CF7">
        <w:rPr>
          <w:color w:val="000000" w:themeColor="text1"/>
        </w:rPr>
        <w:t xml:space="preserve">Free Audio Description Tours for people who are blind or have low vision </w:t>
      </w:r>
      <w:r w:rsidR="002F2A5E" w:rsidRPr="002F2A5E">
        <w:rPr>
          <w:color w:val="000000" w:themeColor="text1"/>
        </w:rPr>
        <w:t>(</w:t>
      </w:r>
      <w:r w:rsidR="002F2A5E">
        <w:t>Monday 2 and Saturday 7 March).</w:t>
      </w:r>
    </w:p>
    <w:p w14:paraId="725136B7" w14:textId="2FD93E2A" w:rsidR="00740B3F" w:rsidRPr="000A1C34" w:rsidRDefault="00162CF7" w:rsidP="00554728">
      <w:pPr>
        <w:rPr>
          <w:color w:val="000000" w:themeColor="text1"/>
        </w:rPr>
      </w:pPr>
      <w:r w:rsidRPr="00162CF7">
        <w:rPr>
          <w:color w:val="000000" w:themeColor="text1"/>
        </w:rPr>
        <w:t xml:space="preserve">You can </w:t>
      </w:r>
      <w:proofErr w:type="gramStart"/>
      <w:r w:rsidRPr="00162CF7">
        <w:rPr>
          <w:color w:val="000000" w:themeColor="text1"/>
        </w:rPr>
        <w:t>plan ahead</w:t>
      </w:r>
      <w:proofErr w:type="gramEnd"/>
      <w:r w:rsidRPr="00162CF7">
        <w:rPr>
          <w:color w:val="000000" w:themeColor="text1"/>
        </w:rPr>
        <w:t xml:space="preserve"> using the Enlighten interactive map or contact the events team if you have specific access needs.</w:t>
      </w:r>
    </w:p>
    <w:p w14:paraId="1B670504" w14:textId="12A7DEAE" w:rsidR="00740B3F" w:rsidRDefault="00740B3F">
      <w:pPr>
        <w:rPr>
          <w:b/>
          <w:bCs/>
          <w:sz w:val="32"/>
          <w:szCs w:val="32"/>
        </w:rPr>
      </w:pPr>
      <w:r>
        <w:br w:type="page"/>
      </w:r>
    </w:p>
    <w:p w14:paraId="205B842B" w14:textId="6A320141" w:rsidR="00554728" w:rsidRPr="00554728" w:rsidRDefault="00554728" w:rsidP="00B9230E">
      <w:pPr>
        <w:pStyle w:val="Heading2"/>
      </w:pPr>
      <w:r w:rsidRPr="00554728">
        <w:lastRenderedPageBreak/>
        <w:t>Plan your visit</w:t>
      </w:r>
    </w:p>
    <w:p w14:paraId="5CA49FE9" w14:textId="7AE82F10" w:rsidR="00F40C6B" w:rsidRDefault="00F40C6B" w:rsidP="00554728">
      <w:pPr>
        <w:rPr>
          <w:color w:val="000000" w:themeColor="text1"/>
        </w:rPr>
      </w:pPr>
      <w:r>
        <w:rPr>
          <w:color w:val="000000" w:themeColor="text1"/>
        </w:rPr>
        <w:t>We suggest you</w:t>
      </w:r>
      <w:r w:rsidRPr="002F2A5E">
        <w:rPr>
          <w:color w:val="000000" w:themeColor="text1"/>
        </w:rPr>
        <w:t xml:space="preserve"> </w:t>
      </w:r>
      <w:proofErr w:type="gramStart"/>
      <w:r w:rsidRPr="002F2A5E">
        <w:rPr>
          <w:color w:val="000000" w:themeColor="text1"/>
        </w:rPr>
        <w:t xml:space="preserve">plan </w:t>
      </w:r>
      <w:r>
        <w:rPr>
          <w:color w:val="000000" w:themeColor="text1"/>
        </w:rPr>
        <w:t>ahead</w:t>
      </w:r>
      <w:proofErr w:type="gramEnd"/>
      <w:r>
        <w:rPr>
          <w:color w:val="000000" w:themeColor="text1"/>
        </w:rPr>
        <w:t xml:space="preserve"> before the event, </w:t>
      </w:r>
      <w:r w:rsidRPr="002F2A5E">
        <w:rPr>
          <w:color w:val="000000" w:themeColor="text1"/>
        </w:rPr>
        <w:t>us</w:t>
      </w:r>
      <w:r>
        <w:rPr>
          <w:color w:val="000000" w:themeColor="text1"/>
        </w:rPr>
        <w:t xml:space="preserve">ing </w:t>
      </w:r>
      <w:r w:rsidRPr="002F2A5E">
        <w:rPr>
          <w:color w:val="000000" w:themeColor="text1"/>
        </w:rPr>
        <w:t>the interactive Enlighten Map</w:t>
      </w:r>
      <w:r>
        <w:rPr>
          <w:color w:val="000000" w:themeColor="text1"/>
        </w:rPr>
        <w:t>. You can also</w:t>
      </w:r>
      <w:r w:rsidRPr="002F2A5E">
        <w:rPr>
          <w:color w:val="000000" w:themeColor="text1"/>
        </w:rPr>
        <w:t xml:space="preserve"> contact the event team if </w:t>
      </w:r>
      <w:r>
        <w:rPr>
          <w:color w:val="000000" w:themeColor="text1"/>
        </w:rPr>
        <w:t>you</w:t>
      </w:r>
      <w:r w:rsidRPr="002F2A5E">
        <w:rPr>
          <w:color w:val="000000" w:themeColor="text1"/>
        </w:rPr>
        <w:t xml:space="preserve"> have specific access requirements.</w:t>
      </w:r>
    </w:p>
    <w:p w14:paraId="3DD45332" w14:textId="77777777" w:rsidR="009C3EB1" w:rsidRPr="00554728" w:rsidRDefault="009C3EB1" w:rsidP="009C3EB1">
      <w:pPr>
        <w:pStyle w:val="Heading3"/>
      </w:pPr>
      <w:r w:rsidRPr="6571A0BD">
        <w:t>Enlighten interactive map</w:t>
      </w:r>
    </w:p>
    <w:p w14:paraId="36495770" w14:textId="77777777" w:rsidR="00E16BDD" w:rsidRPr="00E16BDD" w:rsidRDefault="00E16BDD" w:rsidP="00E16BDD">
      <w:r w:rsidRPr="00E16BDD">
        <w:t xml:space="preserve">You can use </w:t>
      </w:r>
      <w:r w:rsidRPr="001A2BCD">
        <w:t>BindiMaps</w:t>
      </w:r>
      <w:r w:rsidRPr="00E16BDD">
        <w:t>, an accessible digital map of the National Triangle, to find your way around Enlighten.</w:t>
      </w:r>
    </w:p>
    <w:p w14:paraId="2F0D2B97" w14:textId="77777777" w:rsidR="009C3EB1" w:rsidRPr="00554728" w:rsidRDefault="009C3EB1" w:rsidP="009C3EB1">
      <w:r>
        <w:t>Y</w:t>
      </w:r>
      <w:r w:rsidRPr="00554728">
        <w:t>ou can</w:t>
      </w:r>
      <w:r>
        <w:t xml:space="preserve"> use</w:t>
      </w:r>
      <w:r w:rsidRPr="00554728">
        <w:t xml:space="preserve"> </w:t>
      </w:r>
      <w:r>
        <w:t>the interactive map to</w:t>
      </w:r>
      <w:r w:rsidRPr="00554728">
        <w:t>:</w:t>
      </w:r>
    </w:p>
    <w:p w14:paraId="274E0FA8" w14:textId="77777777" w:rsidR="009C3EB1" w:rsidRDefault="009C3EB1" w:rsidP="009C3EB1">
      <w:pPr>
        <w:pStyle w:val="ListParagraph"/>
        <w:numPr>
          <w:ilvl w:val="0"/>
          <w:numId w:val="21"/>
        </w:numPr>
      </w:pPr>
      <w:r>
        <w:t>Plan your visit from home with directions straight to the festival gates</w:t>
      </w:r>
    </w:p>
    <w:p w14:paraId="78BB64AA" w14:textId="77777777" w:rsidR="009C3EB1" w:rsidRDefault="009C3EB1" w:rsidP="009C3EB1">
      <w:pPr>
        <w:pStyle w:val="ListParagraph"/>
        <w:numPr>
          <w:ilvl w:val="0"/>
          <w:numId w:val="21"/>
        </w:numPr>
      </w:pPr>
      <w:r>
        <w:t>Find your way between illuminations, installations, food vendors, stages and services</w:t>
      </w:r>
    </w:p>
    <w:p w14:paraId="4811B648" w14:textId="77777777" w:rsidR="009C3EB1" w:rsidRDefault="009C3EB1" w:rsidP="009C3EB1">
      <w:pPr>
        <w:pStyle w:val="ListParagraph"/>
        <w:numPr>
          <w:ilvl w:val="0"/>
          <w:numId w:val="21"/>
        </w:numPr>
      </w:pPr>
      <w:r>
        <w:t>Explore more than 100 points of interest</w:t>
      </w:r>
    </w:p>
    <w:p w14:paraId="6A8AD0FB" w14:textId="77777777" w:rsidR="009C3EB1" w:rsidRDefault="009C3EB1" w:rsidP="009C3EB1">
      <w:pPr>
        <w:pStyle w:val="ListParagraph"/>
        <w:numPr>
          <w:ilvl w:val="0"/>
          <w:numId w:val="21"/>
        </w:numPr>
      </w:pPr>
      <w:r>
        <w:t>Choose routes that suit you, including walking, driving, cycling or wheelchair</w:t>
      </w:r>
      <w:r w:rsidRPr="00F124D1">
        <w:rPr>
          <w:rFonts w:ascii="Cambria Math" w:hAnsi="Cambria Math" w:cs="Cambria Math"/>
        </w:rPr>
        <w:t>‑</w:t>
      </w:r>
      <w:r>
        <w:t>friendly options</w:t>
      </w:r>
    </w:p>
    <w:p w14:paraId="6A800B71" w14:textId="28BD3284" w:rsidR="009C3EB1" w:rsidRDefault="009C3EB1" w:rsidP="009C3EB1">
      <w:pPr>
        <w:pStyle w:val="ListParagraph"/>
        <w:numPr>
          <w:ilvl w:val="0"/>
          <w:numId w:val="21"/>
        </w:numPr>
      </w:pPr>
      <w:r>
        <w:t>View information in 9 languages to support visitors from around the world</w:t>
      </w:r>
      <w:r w:rsidR="00997159">
        <w:t>.</w:t>
      </w:r>
    </w:p>
    <w:p w14:paraId="609532A7" w14:textId="77777777" w:rsidR="00C51CB2" w:rsidRDefault="004E7E91" w:rsidP="009C3EB1">
      <w:r w:rsidRPr="00C51CB2">
        <w:t>View the</w:t>
      </w:r>
      <w:r w:rsidR="009C3EB1" w:rsidRPr="00C51CB2">
        <w:t xml:space="preserve"> Enlighten interactive map</w:t>
      </w:r>
      <w:r w:rsidR="00C51CB2">
        <w:t xml:space="preserve"> on the website:</w:t>
      </w:r>
    </w:p>
    <w:p w14:paraId="600B736B" w14:textId="25ACA00A" w:rsidR="00593BA0" w:rsidRPr="00C51CB2" w:rsidRDefault="00C51CB2" w:rsidP="009C3EB1">
      <w:hyperlink r:id="rId11" w:history="1">
        <w:r w:rsidRPr="007269DF">
          <w:rPr>
            <w:rStyle w:val="Hyperlink"/>
          </w:rPr>
          <w:t>https://enlightencanberra.com/interactive-map/</w:t>
        </w:r>
      </w:hyperlink>
      <w:r>
        <w:t xml:space="preserve"> </w:t>
      </w:r>
      <w:r w:rsidR="009C3EB1" w:rsidRPr="00C51CB2">
        <w:t xml:space="preserve"> </w:t>
      </w:r>
    </w:p>
    <w:p w14:paraId="55E6BC4E" w14:textId="479765BB" w:rsidR="00593BA0" w:rsidRDefault="00593BA0" w:rsidP="00593BA0">
      <w:pPr>
        <w:jc w:val="center"/>
        <w:rPr>
          <w:b/>
          <w:bCs/>
        </w:rPr>
      </w:pPr>
      <w:r>
        <w:rPr>
          <w:noProof/>
        </w:rPr>
        <w:drawing>
          <wp:inline distT="0" distB="0" distL="0" distR="0" wp14:anchorId="3B8FAA2F" wp14:editId="55F99575">
            <wp:extent cx="4595495" cy="3538855"/>
            <wp:effectExtent l="0" t="0" r="0" b="4445"/>
            <wp:docPr id="1335340467" name="Picture 5" descr="BindiMaps screenshot of Enlighten Festival site. Shows the interactive map Including search function and points of interest marked on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40467" name="Picture 5" descr="BindiMaps screenshot of Enlighten Festival site. Shows the interactive map Including search function and points of interest marked on the 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5495" cy="3538855"/>
                    </a:xfrm>
                    <a:prstGeom prst="rect">
                      <a:avLst/>
                    </a:prstGeom>
                    <a:noFill/>
                    <a:ln>
                      <a:noFill/>
                    </a:ln>
                  </pic:spPr>
                </pic:pic>
              </a:graphicData>
            </a:graphic>
          </wp:inline>
        </w:drawing>
      </w:r>
    </w:p>
    <w:p w14:paraId="5A72D566" w14:textId="77777777" w:rsidR="00287422" w:rsidRDefault="00287422" w:rsidP="00593BA0">
      <w:r>
        <w:br w:type="page"/>
      </w:r>
    </w:p>
    <w:p w14:paraId="3F3DE622" w14:textId="5A5DC59C" w:rsidR="009C3EB1" w:rsidRPr="003413F6" w:rsidRDefault="009C3EB1" w:rsidP="009C3EB1">
      <w:pPr>
        <w:pStyle w:val="Heading3"/>
      </w:pPr>
      <w:r w:rsidRPr="6571A0BD">
        <w:lastRenderedPageBreak/>
        <w:t>Enlighten site map</w:t>
      </w:r>
    </w:p>
    <w:p w14:paraId="37DE093B" w14:textId="77777777" w:rsidR="00E16BDD" w:rsidRDefault="00E16BDD" w:rsidP="009C3EB1">
      <w:r w:rsidRPr="00E16BDD">
        <w:t>You can use the printable PDF site map to see points of interest across the festival. The map shows the layout of the National Triangle and highlights locations, facilities and services.</w:t>
      </w:r>
    </w:p>
    <w:p w14:paraId="69E65FD3" w14:textId="77777777" w:rsidR="00E80928" w:rsidRDefault="009C3EB1" w:rsidP="009C3EB1">
      <w:r w:rsidRPr="00E80928">
        <w:t xml:space="preserve">View the Enlighten site map </w:t>
      </w:r>
      <w:r w:rsidR="00E80928">
        <w:t xml:space="preserve">on the website: </w:t>
      </w:r>
    </w:p>
    <w:p w14:paraId="107F175F" w14:textId="3BE694ED" w:rsidR="009C3EB1" w:rsidRPr="004E7E91" w:rsidRDefault="00E80928" w:rsidP="009C3EB1">
      <w:hyperlink r:id="rId13" w:history="1">
        <w:r w:rsidRPr="007269DF">
          <w:rPr>
            <w:rStyle w:val="Hyperlink"/>
          </w:rPr>
          <w:t>https://enlightencanberra.com/event-information/festival-map/</w:t>
        </w:r>
      </w:hyperlink>
      <w:r>
        <w:t xml:space="preserve"> </w:t>
      </w:r>
    </w:p>
    <w:p w14:paraId="4C12BFC5" w14:textId="71CA0858" w:rsidR="00A17FBC" w:rsidRDefault="00A17FBC" w:rsidP="00A17FBC">
      <w:pPr>
        <w:jc w:val="center"/>
      </w:pPr>
      <w:r>
        <w:rPr>
          <w:noProof/>
        </w:rPr>
        <w:drawing>
          <wp:inline distT="0" distB="0" distL="0" distR="0" wp14:anchorId="0E21612E" wp14:editId="161A6CC0">
            <wp:extent cx="3886200" cy="5544945"/>
            <wp:effectExtent l="0" t="0" r="0" b="0"/>
            <wp:docPr id="2081125562" name="Picture 6" descr="Image of the Enlighten Festival 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25562" name="Picture 6" descr="Image of the Enlighten Festival site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626" cy="5548407"/>
                    </a:xfrm>
                    <a:prstGeom prst="rect">
                      <a:avLst/>
                    </a:prstGeom>
                    <a:noFill/>
                    <a:ln>
                      <a:noFill/>
                    </a:ln>
                  </pic:spPr>
                </pic:pic>
              </a:graphicData>
            </a:graphic>
          </wp:inline>
        </w:drawing>
      </w:r>
    </w:p>
    <w:p w14:paraId="76B04909" w14:textId="4C39B902" w:rsidR="009C3EB1" w:rsidRPr="003413F6" w:rsidRDefault="009C3EB1" w:rsidP="009C3EB1">
      <w:pPr>
        <w:pStyle w:val="Heading3"/>
      </w:pPr>
      <w:r w:rsidRPr="6571A0BD">
        <w:t xml:space="preserve">Enlighten </w:t>
      </w:r>
      <w:r>
        <w:t xml:space="preserve">accessible </w:t>
      </w:r>
      <w:r w:rsidRPr="6571A0BD">
        <w:t>site map</w:t>
      </w:r>
    </w:p>
    <w:p w14:paraId="78A0E39E" w14:textId="77777777" w:rsidR="004B3A02" w:rsidRDefault="004B3A02" w:rsidP="009C3EB1">
      <w:r w:rsidRPr="004B3A02">
        <w:t>You can also download a PDF map that shows recommended accessible routes between points of interest across the festival.</w:t>
      </w:r>
    </w:p>
    <w:p w14:paraId="508EF2A0" w14:textId="77777777" w:rsidR="00C51CB2" w:rsidRDefault="009C3EB1" w:rsidP="004E7E91">
      <w:r w:rsidRPr="00C51CB2">
        <w:t xml:space="preserve">View the Enlighten accessible site map </w:t>
      </w:r>
      <w:r w:rsidR="00C51CB2">
        <w:t>on the website:</w:t>
      </w:r>
    </w:p>
    <w:p w14:paraId="2723C227" w14:textId="6B16CBDD" w:rsidR="00A17FBC" w:rsidRDefault="00C51CB2" w:rsidP="004E7E91">
      <w:hyperlink r:id="rId15" w:history="1">
        <w:r w:rsidRPr="007269DF">
          <w:rPr>
            <w:rStyle w:val="Hyperlink"/>
          </w:rPr>
          <w:t>https://enlightencanberra.com/event-information/festival-map/</w:t>
        </w:r>
      </w:hyperlink>
      <w:r>
        <w:t xml:space="preserve"> </w:t>
      </w:r>
      <w:r w:rsidR="00A17FBC">
        <w:br w:type="page"/>
      </w:r>
    </w:p>
    <w:p w14:paraId="3FBBA509" w14:textId="78BB3827" w:rsidR="009C3EB1" w:rsidRPr="00554728" w:rsidRDefault="009C3EB1" w:rsidP="009C3EB1">
      <w:pPr>
        <w:pStyle w:val="Heading3"/>
      </w:pPr>
      <w:r w:rsidRPr="6571A0BD">
        <w:lastRenderedPageBreak/>
        <w:t xml:space="preserve">Enlighten Shuttle </w:t>
      </w:r>
      <w:r>
        <w:t>Bus</w:t>
      </w:r>
    </w:p>
    <w:p w14:paraId="1CB71AD2" w14:textId="77777777" w:rsidR="009C3EB1" w:rsidRDefault="009C3EB1" w:rsidP="009C3EB1">
      <w:r>
        <w:t xml:space="preserve">A </w:t>
      </w:r>
      <w:r w:rsidRPr="001A2BCD">
        <w:t>free Enlighten Shuttle bus</w:t>
      </w:r>
      <w:r>
        <w:t xml:space="preserve"> connects many of the precinct carparks to the Enlighten event site</w:t>
      </w:r>
      <w:r w:rsidRPr="00554728">
        <w:t>.</w:t>
      </w:r>
      <w:r>
        <w:t xml:space="preserve"> </w:t>
      </w:r>
    </w:p>
    <w:p w14:paraId="378CA7E2" w14:textId="7EA1AE2E" w:rsidR="009C3EB1" w:rsidRPr="00554728" w:rsidRDefault="009C3EB1" w:rsidP="009C3EB1">
      <w:r>
        <w:t xml:space="preserve">The Enlighten Shuttle is wheelchair accessible, starting at 5PM </w:t>
      </w:r>
      <w:r w:rsidR="00213AEC">
        <w:t>running every</w:t>
      </w:r>
      <w:r>
        <w:t xml:space="preserve"> 15-minute</w:t>
      </w:r>
      <w:r w:rsidR="00213AEC">
        <w:t>s</w:t>
      </w:r>
      <w:r>
        <w:t xml:space="preserve">. </w:t>
      </w:r>
    </w:p>
    <w:p w14:paraId="68B9A1A2" w14:textId="1DDE1D69" w:rsidR="009C3EB1" w:rsidRDefault="00223DFE" w:rsidP="009C3EB1">
      <w:r>
        <w:t>See</w:t>
      </w:r>
      <w:r w:rsidR="009C3EB1" w:rsidRPr="00554728">
        <w:t xml:space="preserve"> further information</w:t>
      </w:r>
      <w:r w:rsidR="009C3EB1">
        <w:t xml:space="preserve"> on the shuttle bus stops and route</w:t>
      </w:r>
      <w:r>
        <w:t xml:space="preserve"> on the website:</w:t>
      </w:r>
    </w:p>
    <w:p w14:paraId="42E56DB6" w14:textId="00F45EB0" w:rsidR="00223DFE" w:rsidRPr="00223DFE" w:rsidRDefault="00223DFE" w:rsidP="009C3EB1">
      <w:hyperlink r:id="rId16" w:history="1">
        <w:r w:rsidRPr="007269DF">
          <w:rPr>
            <w:rStyle w:val="Hyperlink"/>
          </w:rPr>
          <w:t>https://enlightencanberra.com/event-information/getting-to-enlighten-festival/</w:t>
        </w:r>
      </w:hyperlink>
      <w:r>
        <w:t xml:space="preserve"> </w:t>
      </w:r>
    </w:p>
    <w:p w14:paraId="5960DB0C" w14:textId="32E96F97" w:rsidR="00B67E3B" w:rsidRPr="00A17FBC" w:rsidRDefault="00B67E3B" w:rsidP="00B67E3B">
      <w:pPr>
        <w:jc w:val="center"/>
        <w:rPr>
          <w:b/>
          <w:bCs/>
        </w:rPr>
      </w:pPr>
      <w:r>
        <w:rPr>
          <w:noProof/>
        </w:rPr>
        <w:drawing>
          <wp:inline distT="0" distB="0" distL="0" distR="0" wp14:anchorId="2B181523" wp14:editId="65D1CA0D">
            <wp:extent cx="2446020" cy="4382135"/>
            <wp:effectExtent l="0" t="0" r="0" b="0"/>
            <wp:docPr id="685958972" name="Picture 8" descr="Image of the Enlighten Shuttle Bus rou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58972" name="Picture 8" descr="Image of the Enlighten Shuttle Bus route 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6020" cy="4382135"/>
                    </a:xfrm>
                    <a:prstGeom prst="rect">
                      <a:avLst/>
                    </a:prstGeom>
                    <a:noFill/>
                    <a:ln>
                      <a:noFill/>
                    </a:ln>
                  </pic:spPr>
                </pic:pic>
              </a:graphicData>
            </a:graphic>
          </wp:inline>
        </w:drawing>
      </w:r>
    </w:p>
    <w:p w14:paraId="35C53456" w14:textId="77777777" w:rsidR="009C3EB1" w:rsidRDefault="009C3EB1">
      <w:pPr>
        <w:rPr>
          <w:b/>
          <w:bCs/>
          <w:sz w:val="32"/>
          <w:szCs w:val="32"/>
        </w:rPr>
      </w:pPr>
      <w:r>
        <w:br w:type="page"/>
      </w:r>
    </w:p>
    <w:p w14:paraId="5114B516" w14:textId="2A4BB756" w:rsidR="009C3EB1" w:rsidRDefault="009C3EB1" w:rsidP="009C3EB1">
      <w:pPr>
        <w:pStyle w:val="Heading2"/>
      </w:pPr>
      <w:r>
        <w:lastRenderedPageBreak/>
        <w:t xml:space="preserve">Getting to Enlighten </w:t>
      </w:r>
    </w:p>
    <w:p w14:paraId="2273DCF1" w14:textId="77777777" w:rsidR="009C3EB1" w:rsidRPr="00554728" w:rsidRDefault="009C3EB1" w:rsidP="009C3EB1">
      <w:pPr>
        <w:pStyle w:val="Heading3"/>
      </w:pPr>
      <w:r>
        <w:t>Drop</w:t>
      </w:r>
      <w:r w:rsidRPr="00554728">
        <w:t xml:space="preserve"> off zone</w:t>
      </w:r>
    </w:p>
    <w:p w14:paraId="51EFDC1F" w14:textId="77777777" w:rsidR="009C3EB1" w:rsidRDefault="009C3EB1" w:rsidP="009C3EB1">
      <w:r>
        <w:t>A pick-up and drop-off zone is at front of the National Portrait Gallery, on King Edward Terrace for passengers with limited mobility.</w:t>
      </w:r>
    </w:p>
    <w:p w14:paraId="20BB1862" w14:textId="77777777" w:rsidR="009A2200" w:rsidRDefault="009C3EB1" w:rsidP="009C3EB1">
      <w:r>
        <w:t>The best access to the drop off zone is from Kings Avenue</w:t>
      </w:r>
      <w:r w:rsidR="00213AEC">
        <w:t xml:space="preserve">, </w:t>
      </w:r>
      <w:r>
        <w:t xml:space="preserve">entering on to King Edward Terrace. </w:t>
      </w:r>
    </w:p>
    <w:p w14:paraId="5ED92B11" w14:textId="2A41287D" w:rsidR="009C3EB1" w:rsidRDefault="009C3EB1" w:rsidP="009C3EB1">
      <w:hyperlink r:id="rId18" w:history="1">
        <w:r w:rsidRPr="008E6B5C">
          <w:rPr>
            <w:rStyle w:val="Hyperlink"/>
          </w:rPr>
          <w:t xml:space="preserve">View </w:t>
        </w:r>
        <w:r>
          <w:rPr>
            <w:rStyle w:val="Hyperlink"/>
          </w:rPr>
          <w:t xml:space="preserve">the location </w:t>
        </w:r>
        <w:r w:rsidRPr="008E6B5C">
          <w:rPr>
            <w:rStyle w:val="Hyperlink"/>
          </w:rPr>
          <w:t xml:space="preserve">on Google Maps </w:t>
        </w:r>
        <w:r w:rsidRPr="009A2200">
          <w:rPr>
            <w:rStyle w:val="Hyperlink"/>
          </w:rPr>
          <w:t>here</w:t>
        </w:r>
      </w:hyperlink>
      <w:r>
        <w:t xml:space="preserve">. </w:t>
      </w:r>
    </w:p>
    <w:p w14:paraId="63ADB47D" w14:textId="726D91A6" w:rsidR="009B5C5F" w:rsidRDefault="009B5C5F" w:rsidP="009B5C5F">
      <w:pPr>
        <w:jc w:val="center"/>
      </w:pPr>
      <w:r>
        <w:rPr>
          <w:noProof/>
        </w:rPr>
        <w:drawing>
          <wp:inline distT="0" distB="0" distL="0" distR="0" wp14:anchorId="3FC8A107" wp14:editId="67F566FB">
            <wp:extent cx="3740785" cy="2399030"/>
            <wp:effectExtent l="0" t="0" r="0" b="1270"/>
            <wp:docPr id="956001865" name="Picture 7" descr="Photo of the road going to the National Portrait Gallery for the drop off and pick up 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01865" name="Picture 7" descr="Photo of the road going to the National Portrait Gallery for the drop off and pick up zon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0785" cy="2399030"/>
                    </a:xfrm>
                    <a:prstGeom prst="rect">
                      <a:avLst/>
                    </a:prstGeom>
                    <a:noFill/>
                    <a:ln>
                      <a:noFill/>
                    </a:ln>
                  </pic:spPr>
                </pic:pic>
              </a:graphicData>
            </a:graphic>
          </wp:inline>
        </w:drawing>
      </w:r>
    </w:p>
    <w:p w14:paraId="7EDB914B" w14:textId="77777777" w:rsidR="00B67E3B" w:rsidRDefault="00B67E3B" w:rsidP="00B67E3B"/>
    <w:p w14:paraId="4C5613ED" w14:textId="1F724C08" w:rsidR="009C3EB1" w:rsidRPr="00B9230E" w:rsidRDefault="009C3EB1" w:rsidP="009C3EB1">
      <w:pPr>
        <w:pStyle w:val="Heading3"/>
      </w:pPr>
      <w:r w:rsidRPr="00B9230E">
        <w:t>Accessible Parking</w:t>
      </w:r>
    </w:p>
    <w:p w14:paraId="308BA8E3" w14:textId="77777777" w:rsidR="004B3A02" w:rsidRDefault="004B3A02" w:rsidP="004B3A02">
      <w:r w:rsidRPr="004B3A02">
        <w:t>You can find accessible parking across the National Triangle. For the closest access to the Festival Hub, you can park at the National Portrait Gallery or the Questacon accessible carpark.</w:t>
      </w:r>
    </w:p>
    <w:p w14:paraId="6A64CD07" w14:textId="38BE910A" w:rsidR="009C3EB1" w:rsidRDefault="002106A7" w:rsidP="009C3EB1">
      <w:pPr>
        <w:pStyle w:val="ListParagraph"/>
        <w:numPr>
          <w:ilvl w:val="0"/>
          <w:numId w:val="18"/>
        </w:numPr>
      </w:pPr>
      <w:r w:rsidRPr="002106A7">
        <w:rPr>
          <w:b/>
          <w:bCs/>
        </w:rPr>
        <w:t>Questacon carpark</w:t>
      </w:r>
      <w:r w:rsidRPr="002106A7">
        <w:t xml:space="preserve">: 250 metres from </w:t>
      </w:r>
      <w:r w:rsidR="00213AEC">
        <w:t>a Festival Hub entry</w:t>
      </w:r>
      <w:r w:rsidRPr="002106A7">
        <w:t xml:space="preserve"> and close to Mobility Hire and First Aid. You must show your accessible parking permit to enter during event hours</w:t>
      </w:r>
      <w:r w:rsidR="009C3EB1">
        <w:t xml:space="preserve">. </w:t>
      </w:r>
      <w:hyperlink r:id="rId20" w:history="1">
        <w:r w:rsidR="009C3EB1" w:rsidRPr="008E6B5C">
          <w:rPr>
            <w:rStyle w:val="Hyperlink"/>
          </w:rPr>
          <w:t>View</w:t>
        </w:r>
        <w:r w:rsidR="009C3EB1">
          <w:rPr>
            <w:rStyle w:val="Hyperlink"/>
          </w:rPr>
          <w:t xml:space="preserve"> the location</w:t>
        </w:r>
        <w:r w:rsidR="009C3EB1" w:rsidRPr="008E6B5C">
          <w:rPr>
            <w:rStyle w:val="Hyperlink"/>
          </w:rPr>
          <w:t xml:space="preserve"> on Google Maps </w:t>
        </w:r>
        <w:r w:rsidR="009C3EB1" w:rsidRPr="00464449">
          <w:rPr>
            <w:rStyle w:val="Hyperlink"/>
          </w:rPr>
          <w:t>here</w:t>
        </w:r>
      </w:hyperlink>
      <w:r w:rsidR="009C3EB1">
        <w:t xml:space="preserve">. </w:t>
      </w:r>
    </w:p>
    <w:p w14:paraId="381A6D65" w14:textId="2B736F2C" w:rsidR="009C3EB1" w:rsidRDefault="002106A7" w:rsidP="009C3EB1">
      <w:pPr>
        <w:pStyle w:val="ListParagraph"/>
        <w:numPr>
          <w:ilvl w:val="0"/>
          <w:numId w:val="18"/>
        </w:numPr>
      </w:pPr>
      <w:r w:rsidRPr="002106A7">
        <w:rPr>
          <w:b/>
          <w:bCs/>
        </w:rPr>
        <w:t>National Portrait Gallery carpark</w:t>
      </w:r>
      <w:r w:rsidRPr="002106A7">
        <w:t xml:space="preserve">: Free from 5:30 pm to 11:30 pm. Lift access takes you to ground level, and you are 200 metres from </w:t>
      </w:r>
      <w:r w:rsidR="00213AEC">
        <w:t>a Festival Hub entry</w:t>
      </w:r>
      <w:r w:rsidRPr="002106A7">
        <w:t>.</w:t>
      </w:r>
      <w:r w:rsidR="009D6394">
        <w:t xml:space="preserve"> </w:t>
      </w:r>
      <w:hyperlink r:id="rId21" w:history="1">
        <w:r w:rsidR="009C3EB1" w:rsidRPr="003403EA">
          <w:rPr>
            <w:rStyle w:val="Hyperlink"/>
          </w:rPr>
          <w:t xml:space="preserve">View the location on Google Maps </w:t>
        </w:r>
        <w:r w:rsidR="009C3EB1" w:rsidRPr="00464449">
          <w:rPr>
            <w:rStyle w:val="Hyperlink"/>
          </w:rPr>
          <w:t>here</w:t>
        </w:r>
        <w:r w:rsidR="009C3EB1" w:rsidRPr="003403EA">
          <w:rPr>
            <w:rStyle w:val="Hyperlink"/>
          </w:rPr>
          <w:t>.</w:t>
        </w:r>
      </w:hyperlink>
    </w:p>
    <w:p w14:paraId="68E38C16" w14:textId="5BDA9883" w:rsidR="009C3EB1" w:rsidRDefault="006014CD" w:rsidP="009C3EB1">
      <w:r w:rsidRPr="006014CD">
        <w:t xml:space="preserve">Other accessible parking is available near the </w:t>
      </w:r>
      <w:r w:rsidR="009C3EB1">
        <w:t>National Library of Australia, Australian Parliament House, and the John Gorton Building multi story car park.</w:t>
      </w:r>
    </w:p>
    <w:p w14:paraId="7C82245F" w14:textId="77777777" w:rsidR="009C3EB1" w:rsidRDefault="009C3EB1" w:rsidP="009C3EB1">
      <w:r>
        <w:t xml:space="preserve">Spaces are limited and you need a valid disability parking permit, including those issued interstate or overseas. </w:t>
      </w:r>
    </w:p>
    <w:p w14:paraId="134D3DD7" w14:textId="034F9776" w:rsidR="00740B3F" w:rsidRPr="0046670B" w:rsidRDefault="009C3EB1" w:rsidP="00B67E3B">
      <w:r w:rsidRPr="003F0777">
        <w:t>Other accessible parking locations can be found across the precinct.</w:t>
      </w:r>
    </w:p>
    <w:p w14:paraId="358437B8" w14:textId="7D9C366A" w:rsidR="00F40C6B" w:rsidRPr="009C3EB1" w:rsidRDefault="00772D08" w:rsidP="009C3EB1">
      <w:pPr>
        <w:pStyle w:val="Heading2"/>
      </w:pPr>
      <w:r w:rsidRPr="009C3EB1">
        <w:lastRenderedPageBreak/>
        <w:t>Venue Information</w:t>
      </w:r>
    </w:p>
    <w:p w14:paraId="230EB3D8" w14:textId="77777777" w:rsidR="00505485" w:rsidRDefault="00505485" w:rsidP="00505485">
      <w:r w:rsidRPr="00505485">
        <w:t xml:space="preserve">You can experience Enlighten across the National Triangle and at other locations in Canberra. </w:t>
      </w:r>
    </w:p>
    <w:p w14:paraId="6C9669AA" w14:textId="33E7FE20" w:rsidR="00505485" w:rsidRPr="00505485" w:rsidRDefault="00505485" w:rsidP="00505485">
      <w:r w:rsidRPr="00505485">
        <w:t>You can read the sections below to learn more about accessibility at each venue.</w:t>
      </w:r>
    </w:p>
    <w:p w14:paraId="11B69C10" w14:textId="6C4163D4" w:rsidR="00772D08" w:rsidRDefault="00772D08" w:rsidP="00772D08">
      <w:pPr>
        <w:pStyle w:val="Heading3"/>
      </w:pPr>
      <w:r>
        <w:t>The Festival Hub</w:t>
      </w:r>
    </w:p>
    <w:p w14:paraId="3EC066ED" w14:textId="77777777" w:rsidR="00FC635F" w:rsidRDefault="00FC635F" w:rsidP="008345FF">
      <w:pPr>
        <w:rPr>
          <w:b/>
          <w:bCs/>
        </w:rPr>
      </w:pPr>
      <w:r w:rsidRPr="00FC635F">
        <w:t>You can visit the Festival Hub on John Dunmore Lang Lawns. You can access food and drink vendors, an information booth, entertainment and art installations. The area includes paved, concrete and grass surfaces. The main stage and dining areas sit on grass, where wheelchair</w:t>
      </w:r>
      <w:r w:rsidRPr="00FC635F">
        <w:rPr>
          <w:rFonts w:ascii="Cambria Math" w:hAnsi="Cambria Math" w:cs="Cambria Math"/>
        </w:rPr>
        <w:t>‑</w:t>
      </w:r>
      <w:r w:rsidRPr="00FC635F">
        <w:t>accessible tables are provided.</w:t>
      </w:r>
    </w:p>
    <w:p w14:paraId="41B27A6E" w14:textId="224EA944" w:rsidR="00A9145D" w:rsidRPr="00DF5F75" w:rsidRDefault="00A9145D" w:rsidP="00A9145D">
      <w:pPr>
        <w:pStyle w:val="Heading3"/>
      </w:pPr>
      <w:r>
        <w:t>The Illuminations</w:t>
      </w:r>
    </w:p>
    <w:p w14:paraId="62D0ECC9" w14:textId="52A28DF9" w:rsidR="00FC635F" w:rsidRPr="00FC635F" w:rsidRDefault="00FC635F" w:rsidP="00FC635F">
      <w:r w:rsidRPr="00FC635F">
        <w:t>You can view the Enlighten Illuminations</w:t>
      </w:r>
      <w:r w:rsidR="00213AEC">
        <w:t xml:space="preserve"> from February 27 to March 9</w:t>
      </w:r>
      <w:r w:rsidRPr="00FC635F">
        <w:t xml:space="preserve"> on the buildings around the National Triangle, including:</w:t>
      </w:r>
    </w:p>
    <w:p w14:paraId="0418BEFA" w14:textId="77777777" w:rsidR="00FC635F" w:rsidRPr="00FC635F" w:rsidRDefault="00FC635F" w:rsidP="00FC635F">
      <w:pPr>
        <w:pStyle w:val="ListParagraph"/>
        <w:numPr>
          <w:ilvl w:val="0"/>
          <w:numId w:val="28"/>
        </w:numPr>
      </w:pPr>
      <w:r w:rsidRPr="00FC635F">
        <w:t>Australian Parliament House</w:t>
      </w:r>
    </w:p>
    <w:p w14:paraId="44633C23" w14:textId="77777777" w:rsidR="00FC635F" w:rsidRPr="00FC635F" w:rsidRDefault="00FC635F" w:rsidP="00FC635F">
      <w:pPr>
        <w:pStyle w:val="ListParagraph"/>
        <w:numPr>
          <w:ilvl w:val="0"/>
          <w:numId w:val="28"/>
        </w:numPr>
      </w:pPr>
      <w:r w:rsidRPr="00FC635F">
        <w:t>National Library of Australia</w:t>
      </w:r>
    </w:p>
    <w:p w14:paraId="2E06D0D9" w14:textId="77777777" w:rsidR="00FC635F" w:rsidRPr="00FC635F" w:rsidRDefault="00FC635F" w:rsidP="00FC635F">
      <w:pPr>
        <w:pStyle w:val="ListParagraph"/>
        <w:numPr>
          <w:ilvl w:val="0"/>
          <w:numId w:val="28"/>
        </w:numPr>
      </w:pPr>
      <w:r w:rsidRPr="00FC635F">
        <w:t>National Gallery of Australia</w:t>
      </w:r>
    </w:p>
    <w:p w14:paraId="5686EF45" w14:textId="77777777" w:rsidR="00FC635F" w:rsidRPr="00FC635F" w:rsidRDefault="00FC635F" w:rsidP="00FC635F">
      <w:pPr>
        <w:pStyle w:val="ListParagraph"/>
        <w:numPr>
          <w:ilvl w:val="0"/>
          <w:numId w:val="28"/>
        </w:numPr>
      </w:pPr>
      <w:r w:rsidRPr="00FC635F">
        <w:t>Questacon</w:t>
      </w:r>
    </w:p>
    <w:p w14:paraId="11960D20" w14:textId="77777777" w:rsidR="00FC635F" w:rsidRPr="00FC635F" w:rsidRDefault="00FC635F" w:rsidP="00FC635F">
      <w:pPr>
        <w:pStyle w:val="ListParagraph"/>
        <w:numPr>
          <w:ilvl w:val="0"/>
          <w:numId w:val="28"/>
        </w:numPr>
      </w:pPr>
      <w:r w:rsidRPr="00FC635F">
        <w:t>National Portrait Gallery</w:t>
      </w:r>
    </w:p>
    <w:p w14:paraId="1BD11062" w14:textId="670FD242" w:rsidR="00FC635F" w:rsidRPr="00FC635F" w:rsidRDefault="00FC635F" w:rsidP="00FC635F">
      <w:pPr>
        <w:pStyle w:val="ListParagraph"/>
        <w:numPr>
          <w:ilvl w:val="0"/>
          <w:numId w:val="28"/>
        </w:numPr>
        <w:rPr>
          <w:b/>
          <w:bCs/>
        </w:rPr>
      </w:pPr>
      <w:r w:rsidRPr="00FC635F">
        <w:t>Museum of Australian Democracy</w:t>
      </w:r>
      <w:r w:rsidR="00A50315">
        <w:t>.</w:t>
      </w:r>
    </w:p>
    <w:p w14:paraId="40898F01" w14:textId="5F7EBACC" w:rsidR="00A9145D" w:rsidRDefault="00A9145D" w:rsidP="00FC635F">
      <w:pPr>
        <w:pStyle w:val="Heading3"/>
      </w:pPr>
      <w:r>
        <w:t xml:space="preserve">Symphony in the Park </w:t>
      </w:r>
    </w:p>
    <w:p w14:paraId="783FFA3E" w14:textId="77777777" w:rsidR="00A9145D" w:rsidRPr="001A2BCD" w:rsidRDefault="00A9145D" w:rsidP="00A9145D">
      <w:r w:rsidRPr="001A2BCD">
        <w:t>You can attend Symphony in the Park on Sunday 8 March at Stage 88 in Commonwealth Park.</w:t>
      </w:r>
    </w:p>
    <w:p w14:paraId="49701768" w14:textId="77777777" w:rsidR="00A9145D" w:rsidRPr="001A2BCD" w:rsidRDefault="00A9145D" w:rsidP="00A9145D">
      <w:pPr>
        <w:pStyle w:val="ListParagraph"/>
        <w:numPr>
          <w:ilvl w:val="0"/>
          <w:numId w:val="24"/>
        </w:numPr>
      </w:pPr>
      <w:r w:rsidRPr="001A2BCD">
        <w:rPr>
          <w:b/>
          <w:bCs/>
        </w:rPr>
        <w:t>Accessible parking</w:t>
      </w:r>
      <w:r w:rsidRPr="001A2BCD">
        <w:t>: You can use limited accessible parking at Regatta Point.</w:t>
      </w:r>
    </w:p>
    <w:p w14:paraId="6C3EC66C" w14:textId="77777777" w:rsidR="00A9145D" w:rsidRPr="001A2BCD" w:rsidRDefault="00A9145D" w:rsidP="00A9145D">
      <w:pPr>
        <w:pStyle w:val="ListParagraph"/>
        <w:numPr>
          <w:ilvl w:val="0"/>
          <w:numId w:val="24"/>
        </w:numPr>
      </w:pPr>
      <w:r w:rsidRPr="001A2BCD">
        <w:rPr>
          <w:b/>
          <w:bCs/>
        </w:rPr>
        <w:t>Pathways</w:t>
      </w:r>
      <w:r w:rsidRPr="001A2BCD">
        <w:t>: You can move through a mix of paved walkways and grassed areas across the site.</w:t>
      </w:r>
    </w:p>
    <w:p w14:paraId="3F4F0EAD" w14:textId="77777777" w:rsidR="00A9145D" w:rsidRPr="001A2BCD" w:rsidRDefault="00A9145D" w:rsidP="00A9145D">
      <w:pPr>
        <w:pStyle w:val="ListParagraph"/>
        <w:numPr>
          <w:ilvl w:val="0"/>
          <w:numId w:val="24"/>
        </w:numPr>
      </w:pPr>
      <w:r w:rsidRPr="001A2BCD">
        <w:rPr>
          <w:b/>
          <w:bCs/>
        </w:rPr>
        <w:t>Accessible viewing area</w:t>
      </w:r>
      <w:r w:rsidRPr="001A2BCD">
        <w:t xml:space="preserve">: You can use a dedicated viewing area if you use a wheelchair. You will need to cross a grassed section to reach this area, as there are no paved paths. Event staff and volunteers can direct you to the viewing area. </w:t>
      </w:r>
    </w:p>
    <w:p w14:paraId="56F2DCFC" w14:textId="4EB4C03C" w:rsidR="00A9145D" w:rsidRDefault="00FF309D" w:rsidP="00A9145D">
      <w:r>
        <w:t>See</w:t>
      </w:r>
      <w:r w:rsidR="00A9145D">
        <w:t xml:space="preserve"> more information about accessibility at Symphony in the Park</w:t>
      </w:r>
      <w:r>
        <w:t xml:space="preserve"> on the website:</w:t>
      </w:r>
    </w:p>
    <w:p w14:paraId="56F023C9" w14:textId="776BEDE8" w:rsidR="00FF309D" w:rsidRDefault="00FF309D" w:rsidP="00A9145D">
      <w:hyperlink r:id="rId22" w:history="1">
        <w:r w:rsidRPr="007269DF">
          <w:rPr>
            <w:rStyle w:val="Hyperlink"/>
          </w:rPr>
          <w:t>https://enlightencanberra.com/program/symphony-in-the-park/</w:t>
        </w:r>
      </w:hyperlink>
      <w:r>
        <w:t xml:space="preserve"> </w:t>
      </w:r>
    </w:p>
    <w:p w14:paraId="2108CFFF" w14:textId="77777777" w:rsidR="00A50315" w:rsidRDefault="00A50315" w:rsidP="00A9145D">
      <w:pPr>
        <w:pStyle w:val="Heading3"/>
      </w:pPr>
      <w:r>
        <w:br w:type="page"/>
      </w:r>
    </w:p>
    <w:p w14:paraId="3E149D18" w14:textId="1BB8F12B" w:rsidR="00A9145D" w:rsidRDefault="00A9145D" w:rsidP="00A9145D">
      <w:pPr>
        <w:pStyle w:val="Heading3"/>
      </w:pPr>
      <w:r>
        <w:lastRenderedPageBreak/>
        <w:t xml:space="preserve">Lights! Canberra! Action! </w:t>
      </w:r>
    </w:p>
    <w:p w14:paraId="37DB6AA0" w14:textId="78F6EC81" w:rsidR="00A9145D" w:rsidRPr="001A2BCD" w:rsidRDefault="00A9145D" w:rsidP="00A9145D">
      <w:r w:rsidRPr="001A2BCD">
        <w:t>You can attend Lights! Canberra! Action! on Friday 6 March at the Senate Rose Gardens</w:t>
      </w:r>
      <w:r w:rsidR="00870BCE" w:rsidRPr="001A2BCD">
        <w:t>.</w:t>
      </w:r>
    </w:p>
    <w:p w14:paraId="77964BD8" w14:textId="5E8EC1A7" w:rsidR="00A9145D" w:rsidRPr="001A2BCD" w:rsidRDefault="00BE00AF" w:rsidP="00A9145D">
      <w:pPr>
        <w:pStyle w:val="ListParagraph"/>
        <w:numPr>
          <w:ilvl w:val="0"/>
          <w:numId w:val="14"/>
        </w:numPr>
      </w:pPr>
      <w:r w:rsidRPr="001A2BCD">
        <w:rPr>
          <w:b/>
          <w:bCs/>
        </w:rPr>
        <w:t xml:space="preserve">Closest </w:t>
      </w:r>
      <w:r w:rsidR="00B51BA6" w:rsidRPr="001A2BCD">
        <w:rPr>
          <w:b/>
          <w:bCs/>
        </w:rPr>
        <w:t>A</w:t>
      </w:r>
      <w:r w:rsidR="00A9145D" w:rsidRPr="001A2BCD">
        <w:rPr>
          <w:b/>
          <w:bCs/>
        </w:rPr>
        <w:t>ccessible Parking</w:t>
      </w:r>
      <w:r w:rsidR="00A9145D" w:rsidRPr="001A2BCD">
        <w:t xml:space="preserve">: </w:t>
      </w:r>
      <w:r w:rsidR="00375D21" w:rsidRPr="001A2BCD">
        <w:t>You can use accessible parking on Newland Street, outside the Treasury Building. This parking is about 400 metres from the entry</w:t>
      </w:r>
      <w:r w:rsidR="00E20EBB" w:rsidRPr="001A2BCD">
        <w:t>.</w:t>
      </w:r>
      <w:r w:rsidR="00A9145D" w:rsidRPr="001A2BCD">
        <w:t xml:space="preserve"> </w:t>
      </w:r>
    </w:p>
    <w:p w14:paraId="5BE8A7DC" w14:textId="77777777" w:rsidR="00A9145D" w:rsidRPr="001A2BCD" w:rsidRDefault="00A9145D" w:rsidP="00A9145D">
      <w:pPr>
        <w:pStyle w:val="ListParagraph"/>
        <w:numPr>
          <w:ilvl w:val="0"/>
          <w:numId w:val="14"/>
        </w:numPr>
      </w:pPr>
      <w:r w:rsidRPr="001A2BCD">
        <w:rPr>
          <w:b/>
          <w:bCs/>
        </w:rPr>
        <w:t>Pathways</w:t>
      </w:r>
      <w:r w:rsidRPr="001A2BCD">
        <w:t>: The site includes a mix of paved walkways and grassed areas.</w:t>
      </w:r>
    </w:p>
    <w:p w14:paraId="295D21B8" w14:textId="77777777" w:rsidR="00EC5B86" w:rsidRPr="001A2BCD" w:rsidRDefault="00A9145D" w:rsidP="00A9145D">
      <w:pPr>
        <w:pStyle w:val="ListParagraph"/>
        <w:numPr>
          <w:ilvl w:val="0"/>
          <w:numId w:val="14"/>
        </w:numPr>
      </w:pPr>
      <w:r w:rsidRPr="001A2BCD">
        <w:rPr>
          <w:b/>
          <w:bCs/>
        </w:rPr>
        <w:t>Accessible Viewing Area</w:t>
      </w:r>
      <w:r w:rsidRPr="001A2BCD">
        <w:t xml:space="preserve">: A dedicated viewing area is prioritised for patrons using wheelchairs. </w:t>
      </w:r>
    </w:p>
    <w:p w14:paraId="509F75EC" w14:textId="529B90CE" w:rsidR="00A9145D" w:rsidRDefault="00FA138C" w:rsidP="00EC5B86">
      <w:r>
        <w:t>See</w:t>
      </w:r>
      <w:r w:rsidR="00A9145D">
        <w:t xml:space="preserve"> more information about accessibility at Lights! Canberra! Action!</w:t>
      </w:r>
      <w:r>
        <w:t xml:space="preserve"> on the website:</w:t>
      </w:r>
    </w:p>
    <w:p w14:paraId="267FC9B5" w14:textId="524D47E1" w:rsidR="00FA138C" w:rsidRDefault="00FA138C" w:rsidP="00EC5B86">
      <w:hyperlink r:id="rId23" w:history="1">
        <w:r w:rsidRPr="007269DF">
          <w:rPr>
            <w:rStyle w:val="Hyperlink"/>
          </w:rPr>
          <w:t>https://enlightencanberra.com/program/lights-canberra-action/</w:t>
        </w:r>
      </w:hyperlink>
      <w:r>
        <w:t xml:space="preserve"> </w:t>
      </w:r>
    </w:p>
    <w:p w14:paraId="107BB56E" w14:textId="77777777" w:rsidR="00A9145D" w:rsidRPr="00CF40A7" w:rsidRDefault="00A9145D" w:rsidP="00A9145D">
      <w:pPr>
        <w:pStyle w:val="Heading3"/>
      </w:pPr>
      <w:r w:rsidRPr="00CF40A7">
        <w:t>Enlighten: The Night Shift</w:t>
      </w:r>
    </w:p>
    <w:p w14:paraId="32CFEE0D" w14:textId="5D72DC1D" w:rsidR="00C564AF" w:rsidRPr="00C564AF" w:rsidRDefault="00C564AF" w:rsidP="00C564AF">
      <w:pPr>
        <w:rPr>
          <w:rFonts w:ascii="Aptos" w:eastAsia="Aptos" w:hAnsi="Aptos" w:cs="Aptos"/>
        </w:rPr>
      </w:pPr>
      <w:r w:rsidRPr="00C564AF">
        <w:rPr>
          <w:rFonts w:ascii="Aptos" w:eastAsia="Aptos" w:hAnsi="Aptos" w:cs="Aptos"/>
        </w:rPr>
        <w:t xml:space="preserve">You can explore Canberra’s museums and galleries at night </w:t>
      </w:r>
      <w:r w:rsidRPr="001A2BCD">
        <w:rPr>
          <w:rFonts w:ascii="Aptos" w:eastAsia="Aptos" w:hAnsi="Aptos" w:cs="Aptos"/>
        </w:rPr>
        <w:t>during Enlighten: The Night Shift.</w:t>
      </w:r>
    </w:p>
    <w:p w14:paraId="1B5C9FE3" w14:textId="3253129D" w:rsidR="00A9145D" w:rsidRPr="00CC1F59" w:rsidRDefault="00CC1F59" w:rsidP="00CC1F59">
      <w:pPr>
        <w:rPr>
          <w:rFonts w:ascii="Aptos" w:eastAsia="Aptos" w:hAnsi="Aptos" w:cs="Aptos"/>
        </w:rPr>
      </w:pPr>
      <w:r w:rsidRPr="00CC1F59">
        <w:rPr>
          <w:rFonts w:ascii="Aptos" w:eastAsia="Aptos" w:hAnsi="Aptos" w:cs="Aptos"/>
        </w:rPr>
        <w:t>Accessibility information varies by venue. You can visit each venue’s website to learn more.</w:t>
      </w:r>
    </w:p>
    <w:p w14:paraId="4B6E8608" w14:textId="10622596" w:rsidR="00A9145D" w:rsidRPr="0040443B" w:rsidRDefault="00A9145D" w:rsidP="00A9145D">
      <w:pPr>
        <w:pStyle w:val="ListParagraph"/>
        <w:numPr>
          <w:ilvl w:val="0"/>
          <w:numId w:val="22"/>
        </w:numPr>
      </w:pPr>
      <w:r w:rsidRPr="00191209">
        <w:t xml:space="preserve">View the Australian Parliament House accessibility information </w:t>
      </w:r>
      <w:r w:rsidR="00191209">
        <w:t xml:space="preserve">on their website: </w:t>
      </w:r>
      <w:hyperlink r:id="rId24" w:history="1">
        <w:r w:rsidR="00191209" w:rsidRPr="007269DF">
          <w:rPr>
            <w:rStyle w:val="Hyperlink"/>
          </w:rPr>
          <w:t>https://www.aph.gov.au/visit_parliament/plan_your_visit</w:t>
        </w:r>
      </w:hyperlink>
      <w:r w:rsidR="00191209">
        <w:t xml:space="preserve"> </w:t>
      </w:r>
    </w:p>
    <w:p w14:paraId="6A18AE15" w14:textId="46A84B7D" w:rsidR="00A9145D" w:rsidRPr="0040443B" w:rsidRDefault="00A9145D" w:rsidP="00A9145D">
      <w:pPr>
        <w:pStyle w:val="ListParagraph"/>
        <w:numPr>
          <w:ilvl w:val="0"/>
          <w:numId w:val="22"/>
        </w:numPr>
      </w:pPr>
      <w:r w:rsidRPr="00191209">
        <w:t xml:space="preserve">View the Old Parliament House accessibility information </w:t>
      </w:r>
      <w:r w:rsidR="00191209">
        <w:t xml:space="preserve">on their website: </w:t>
      </w:r>
      <w:hyperlink r:id="rId25" w:history="1">
        <w:r w:rsidR="00191209" w:rsidRPr="007269DF">
          <w:rPr>
            <w:rStyle w:val="Hyperlink"/>
          </w:rPr>
          <w:t>https://moadmain.live.moadoph.gov.au/visit/access</w:t>
        </w:r>
      </w:hyperlink>
      <w:r w:rsidR="00191209">
        <w:t xml:space="preserve"> </w:t>
      </w:r>
    </w:p>
    <w:p w14:paraId="4FDB38EA" w14:textId="0E71821F" w:rsidR="00A9145D" w:rsidRPr="0040443B" w:rsidRDefault="00A9145D" w:rsidP="00A9145D">
      <w:pPr>
        <w:pStyle w:val="ListParagraph"/>
        <w:numPr>
          <w:ilvl w:val="0"/>
          <w:numId w:val="22"/>
        </w:numPr>
      </w:pPr>
      <w:r w:rsidRPr="00191209">
        <w:t xml:space="preserve">View the National Archives of Australia accessibility information </w:t>
      </w:r>
      <w:r w:rsidR="00191209">
        <w:t xml:space="preserve">on their website: </w:t>
      </w:r>
      <w:hyperlink r:id="rId26" w:history="1">
        <w:r w:rsidR="00191209" w:rsidRPr="007269DF">
          <w:rPr>
            <w:rStyle w:val="Hyperlink"/>
          </w:rPr>
          <w:t>https://www.naa.gov.au/about-us/accessibility</w:t>
        </w:r>
      </w:hyperlink>
      <w:r w:rsidR="00191209">
        <w:t xml:space="preserve"> </w:t>
      </w:r>
    </w:p>
    <w:p w14:paraId="28234852" w14:textId="3AF8F264" w:rsidR="00A9145D" w:rsidRPr="00D60013" w:rsidRDefault="00A9145D" w:rsidP="00A9145D">
      <w:pPr>
        <w:pStyle w:val="ListParagraph"/>
        <w:numPr>
          <w:ilvl w:val="0"/>
          <w:numId w:val="22"/>
        </w:numPr>
      </w:pPr>
      <w:r w:rsidRPr="00191209">
        <w:t xml:space="preserve">View the National Portrait Gallery of Australia’s accessibility information </w:t>
      </w:r>
      <w:r w:rsidR="00191209">
        <w:t xml:space="preserve">on their website: </w:t>
      </w:r>
      <w:hyperlink r:id="rId27" w:history="1">
        <w:r w:rsidR="00191209" w:rsidRPr="007269DF">
          <w:rPr>
            <w:rStyle w:val="Hyperlink"/>
          </w:rPr>
          <w:t>https://www.portrait.gov.au/content/access/</w:t>
        </w:r>
      </w:hyperlink>
      <w:r w:rsidR="00191209">
        <w:t xml:space="preserve"> </w:t>
      </w:r>
    </w:p>
    <w:p w14:paraId="6C9A2710" w14:textId="77777777" w:rsidR="00A9145D" w:rsidRPr="00CF40A7" w:rsidRDefault="00A9145D" w:rsidP="00A9145D">
      <w:pPr>
        <w:pStyle w:val="Heading3"/>
      </w:pPr>
      <w:r w:rsidRPr="00CF40A7">
        <w:t>Enlighten Beyond</w:t>
      </w:r>
    </w:p>
    <w:p w14:paraId="70D97045" w14:textId="123A71F4" w:rsidR="00A9145D" w:rsidRDefault="00CC1F59" w:rsidP="00A9145D">
      <w:r w:rsidRPr="00CC1F59">
        <w:t xml:space="preserve">You can </w:t>
      </w:r>
      <w:r w:rsidRPr="001A2BCD">
        <w:t>experience Enlighten: BEYOND at</w:t>
      </w:r>
      <w:r w:rsidRPr="00CC1F59">
        <w:t xml:space="preserve"> locations across Canberra during the festival. Each venue provides its own accessibility information on its website</w:t>
      </w:r>
      <w:r w:rsidR="009C3EB1" w:rsidRPr="00381934">
        <w:t>.</w:t>
      </w:r>
    </w:p>
    <w:p w14:paraId="60B4F0CA" w14:textId="3CEBE7F1" w:rsidR="00A9145D" w:rsidRDefault="00A9145D" w:rsidP="00191209">
      <w:r w:rsidRPr="00191209">
        <w:t xml:space="preserve">View the list of participating Enlighten BEYOND venues </w:t>
      </w:r>
      <w:r w:rsidR="00191209">
        <w:t xml:space="preserve">on the website: </w:t>
      </w:r>
    </w:p>
    <w:p w14:paraId="62AAF9DC" w14:textId="764B4BF2" w:rsidR="00191209" w:rsidRPr="0021003A" w:rsidRDefault="00191209" w:rsidP="00191209">
      <w:hyperlink r:id="rId28" w:history="1">
        <w:r w:rsidRPr="007269DF">
          <w:rPr>
            <w:rStyle w:val="Hyperlink"/>
          </w:rPr>
          <w:t>https://enlightencanberra.com/enlighten-beyond/</w:t>
        </w:r>
      </w:hyperlink>
      <w:r>
        <w:t xml:space="preserve"> </w:t>
      </w:r>
    </w:p>
    <w:p w14:paraId="2C8FBC4C" w14:textId="77777777" w:rsidR="003413F6" w:rsidRDefault="003413F6" w:rsidP="00554728"/>
    <w:p w14:paraId="44BD58D3" w14:textId="77777777" w:rsidR="003D4909" w:rsidRDefault="003D4909" w:rsidP="0021003A"/>
    <w:p w14:paraId="32BC3910" w14:textId="77777777" w:rsidR="0046670B" w:rsidRPr="00554728" w:rsidRDefault="0046670B" w:rsidP="00B40A8A">
      <w:pPr>
        <w:jc w:val="center"/>
      </w:pPr>
    </w:p>
    <w:p w14:paraId="28988104" w14:textId="77777777" w:rsidR="009C3EB1" w:rsidRDefault="009C3EB1">
      <w:pPr>
        <w:rPr>
          <w:b/>
          <w:bCs/>
          <w:sz w:val="32"/>
          <w:szCs w:val="32"/>
        </w:rPr>
      </w:pPr>
      <w:r>
        <w:br w:type="page"/>
      </w:r>
    </w:p>
    <w:p w14:paraId="3DBC18CF" w14:textId="57BA7E9F" w:rsidR="00B40A8A" w:rsidRPr="00554728" w:rsidRDefault="00C022E8" w:rsidP="00563C93">
      <w:pPr>
        <w:pStyle w:val="Heading2"/>
      </w:pPr>
      <w:r>
        <w:lastRenderedPageBreak/>
        <w:t>Facilities</w:t>
      </w:r>
    </w:p>
    <w:p w14:paraId="6BC882DF" w14:textId="51ECFEEF" w:rsidR="00554728" w:rsidRPr="00554728" w:rsidRDefault="00554728" w:rsidP="00B9230E">
      <w:pPr>
        <w:pStyle w:val="Heading3"/>
      </w:pPr>
      <w:r w:rsidRPr="00554728">
        <w:t xml:space="preserve">Accessible </w:t>
      </w:r>
      <w:r w:rsidR="00BA741A">
        <w:t>T</w:t>
      </w:r>
      <w:r w:rsidRPr="00554728">
        <w:t>oilets</w:t>
      </w:r>
    </w:p>
    <w:p w14:paraId="4D619F02" w14:textId="77777777" w:rsidR="00B40FD2" w:rsidRPr="00B40FD2" w:rsidRDefault="00B40FD2" w:rsidP="00B40FD2">
      <w:r w:rsidRPr="00B40FD2">
        <w:t>You can use four accessible toilets within the Enlighten Festival Hub. These are located at:</w:t>
      </w:r>
    </w:p>
    <w:p w14:paraId="351DE4C5" w14:textId="77777777" w:rsidR="00B40FD2" w:rsidRPr="00B40FD2" w:rsidRDefault="00B40FD2" w:rsidP="00B40FD2">
      <w:pPr>
        <w:pStyle w:val="ListParagraph"/>
        <w:numPr>
          <w:ilvl w:val="0"/>
          <w:numId w:val="25"/>
        </w:numPr>
      </w:pPr>
      <w:r w:rsidRPr="00B40FD2">
        <w:t>Two permanent accessible toilets on Mall Road West</w:t>
      </w:r>
    </w:p>
    <w:p w14:paraId="265583B9" w14:textId="295D80B5" w:rsidR="00B40FD2" w:rsidRPr="00B40FD2" w:rsidRDefault="00C564AF" w:rsidP="00B40FD2">
      <w:pPr>
        <w:pStyle w:val="ListParagraph"/>
        <w:numPr>
          <w:ilvl w:val="0"/>
          <w:numId w:val="25"/>
        </w:numPr>
      </w:pPr>
      <w:r>
        <w:t>Two</w:t>
      </w:r>
      <w:r w:rsidR="00B40FD2" w:rsidRPr="00B40FD2">
        <w:t xml:space="preserve"> accessible portable </w:t>
      </w:r>
      <w:r w:rsidR="00DF2769" w:rsidRPr="00B40FD2">
        <w:t>toilets</w:t>
      </w:r>
      <w:r w:rsidR="00B40FD2" w:rsidRPr="00B40FD2">
        <w:t xml:space="preserve"> at John Dunmore Lang Place</w:t>
      </w:r>
    </w:p>
    <w:p w14:paraId="39AB0675" w14:textId="77777777" w:rsidR="00B40FD2" w:rsidRPr="00B40FD2" w:rsidRDefault="00B40FD2" w:rsidP="00B40FD2">
      <w:r w:rsidRPr="00B40FD2">
        <w:t>All accessible toilets have handrails and standard swinging doors.</w:t>
      </w:r>
    </w:p>
    <w:p w14:paraId="71237D75" w14:textId="77777777" w:rsidR="00B40FD2" w:rsidRPr="00B40FD2" w:rsidRDefault="00B40FD2" w:rsidP="00B40FD2">
      <w:r w:rsidRPr="00B40FD2">
        <w:t>You can also use additional permanent accessible toilets at the National Portrait Gallery, located just outside the Festival Hub.</w:t>
      </w:r>
    </w:p>
    <w:p w14:paraId="4A46DB6F" w14:textId="059D4DE9" w:rsidR="00554728" w:rsidRPr="00554728" w:rsidRDefault="00554728" w:rsidP="00B9230E">
      <w:pPr>
        <w:pStyle w:val="Heading3"/>
      </w:pPr>
      <w:r w:rsidRPr="00554728">
        <w:t xml:space="preserve">Changing Places </w:t>
      </w:r>
      <w:r w:rsidR="00BA741A">
        <w:t>F</w:t>
      </w:r>
      <w:r w:rsidRPr="00554728">
        <w:t>acility</w:t>
      </w:r>
    </w:p>
    <w:p w14:paraId="5EC0D68E" w14:textId="1D0D83F7" w:rsidR="00554728" w:rsidRPr="00554728" w:rsidRDefault="00554728" w:rsidP="00554728">
      <w:r>
        <w:t xml:space="preserve">A Changing Places facility is available </w:t>
      </w:r>
      <w:r w:rsidRPr="00B9230E">
        <w:t xml:space="preserve">near </w:t>
      </w:r>
      <w:r w:rsidR="1B15A587">
        <w:t xml:space="preserve">the Enlighten </w:t>
      </w:r>
      <w:r w:rsidRPr="00B9230E">
        <w:t xml:space="preserve">First Aid </w:t>
      </w:r>
      <w:r w:rsidR="633CC607">
        <w:t xml:space="preserve">Marquee </w:t>
      </w:r>
      <w:r w:rsidR="31CE486C">
        <w:t>on Mall Road West</w:t>
      </w:r>
      <w:r>
        <w:t xml:space="preserve"> and includes:</w:t>
      </w:r>
    </w:p>
    <w:p w14:paraId="26F3DD41" w14:textId="77777777" w:rsidR="00554728" w:rsidRPr="00554728" w:rsidRDefault="00554728" w:rsidP="00B9230E">
      <w:pPr>
        <w:pStyle w:val="ListParagraph"/>
        <w:numPr>
          <w:ilvl w:val="0"/>
          <w:numId w:val="8"/>
        </w:numPr>
      </w:pPr>
      <w:r w:rsidRPr="00554728">
        <w:t>An adult-sized, height-adjustable change table</w:t>
      </w:r>
    </w:p>
    <w:p w14:paraId="747BCE04" w14:textId="77777777" w:rsidR="00554728" w:rsidRPr="00554728" w:rsidRDefault="00554728" w:rsidP="00B9230E">
      <w:pPr>
        <w:pStyle w:val="ListParagraph"/>
        <w:numPr>
          <w:ilvl w:val="0"/>
          <w:numId w:val="8"/>
        </w:numPr>
      </w:pPr>
      <w:r w:rsidRPr="00554728">
        <w:t>A ceiling-mounted hoist system</w:t>
      </w:r>
    </w:p>
    <w:p w14:paraId="4C9B73A0" w14:textId="77777777" w:rsidR="00554728" w:rsidRPr="00554728" w:rsidRDefault="00554728" w:rsidP="00B9230E">
      <w:pPr>
        <w:pStyle w:val="ListParagraph"/>
        <w:numPr>
          <w:ilvl w:val="0"/>
          <w:numId w:val="8"/>
        </w:numPr>
      </w:pPr>
      <w:r w:rsidRPr="00554728">
        <w:t>A peninsula-style toilet</w:t>
      </w:r>
    </w:p>
    <w:p w14:paraId="02AFAADA" w14:textId="77777777" w:rsidR="00554728" w:rsidRPr="00554728" w:rsidRDefault="00554728" w:rsidP="00B9230E">
      <w:pPr>
        <w:pStyle w:val="ListParagraph"/>
        <w:numPr>
          <w:ilvl w:val="0"/>
          <w:numId w:val="8"/>
        </w:numPr>
      </w:pPr>
      <w:r w:rsidRPr="00554728">
        <w:t>Space for two carers if needed</w:t>
      </w:r>
    </w:p>
    <w:p w14:paraId="283A2BFD" w14:textId="77777777" w:rsidR="00554728" w:rsidRPr="00554728" w:rsidRDefault="00554728" w:rsidP="00B9230E">
      <w:pPr>
        <w:pStyle w:val="ListParagraph"/>
        <w:numPr>
          <w:ilvl w:val="0"/>
          <w:numId w:val="8"/>
        </w:numPr>
      </w:pPr>
      <w:r w:rsidRPr="00554728">
        <w:t>A safe, clean and private environment</w:t>
      </w:r>
    </w:p>
    <w:p w14:paraId="1D73BC6B" w14:textId="0F18DE4B" w:rsidR="00554728" w:rsidRDefault="00554728" w:rsidP="00B9230E">
      <w:pPr>
        <w:pStyle w:val="ListParagraph"/>
        <w:numPr>
          <w:ilvl w:val="0"/>
          <w:numId w:val="8"/>
        </w:numPr>
      </w:pPr>
      <w:r w:rsidRPr="00554728">
        <w:t>An automatic door with clear signage and</w:t>
      </w:r>
      <w:r>
        <w:t xml:space="preserve"> </w:t>
      </w:r>
      <w:r w:rsidRPr="00554728">
        <w:t>controlled access</w:t>
      </w:r>
    </w:p>
    <w:p w14:paraId="336E3FEF" w14:textId="2E762762" w:rsidR="00B9230E" w:rsidRPr="00554728" w:rsidRDefault="00B9230E" w:rsidP="00B9230E">
      <w:r>
        <w:t>Please visit First Aid</w:t>
      </w:r>
      <w:r w:rsidR="00B40FD2">
        <w:t xml:space="preserve"> </w:t>
      </w:r>
      <w:r w:rsidR="0018424C">
        <w:t xml:space="preserve">on Mall Road West near Questacon Festival </w:t>
      </w:r>
      <w:r w:rsidR="00DF2769">
        <w:t>entry to</w:t>
      </w:r>
      <w:r>
        <w:t xml:space="preserve"> have the Changing Places facility unlocked. </w:t>
      </w:r>
    </w:p>
    <w:p w14:paraId="7C1005DF" w14:textId="77777777" w:rsidR="00554728" w:rsidRPr="00554728" w:rsidRDefault="00554728" w:rsidP="0046670B">
      <w:pPr>
        <w:pStyle w:val="Heading3"/>
      </w:pPr>
      <w:r w:rsidRPr="00554728">
        <w:t>Parents and Carers room</w:t>
      </w:r>
    </w:p>
    <w:p w14:paraId="47D9863F" w14:textId="166AAACA" w:rsidR="00C44D71" w:rsidRDefault="00554728" w:rsidP="6571A0BD">
      <w:r>
        <w:t xml:space="preserve">A Parents Room is available </w:t>
      </w:r>
      <w:r w:rsidR="00C44D71" w:rsidRPr="00C44D71">
        <w:t>at the National Portrait Gallery</w:t>
      </w:r>
      <w:r w:rsidR="00C44D71">
        <w:t xml:space="preserve"> Foyer.</w:t>
      </w:r>
    </w:p>
    <w:p w14:paraId="1591F91A" w14:textId="701DF1FE" w:rsidR="00554728" w:rsidRPr="00554728" w:rsidRDefault="00554728" w:rsidP="00C44D71">
      <w:pPr>
        <w:pStyle w:val="Heading3"/>
      </w:pPr>
      <w:r w:rsidRPr="6571A0BD">
        <w:t>Wheelchair accessible picnic table</w:t>
      </w:r>
    </w:p>
    <w:p w14:paraId="63699AB2" w14:textId="4077A138" w:rsidR="00554728" w:rsidRDefault="00554728" w:rsidP="00554728">
      <w:r>
        <w:t xml:space="preserve">Wheelchair accessible picnic tables </w:t>
      </w:r>
      <w:proofErr w:type="gramStart"/>
      <w:r>
        <w:t>are located in</w:t>
      </w:r>
      <w:proofErr w:type="gramEnd"/>
      <w:r>
        <w:t xml:space="preserve"> the </w:t>
      </w:r>
      <w:r w:rsidR="003C7F80">
        <w:t>Festival</w:t>
      </w:r>
      <w:r>
        <w:t xml:space="preserve"> </w:t>
      </w:r>
      <w:r w:rsidR="003C7F80">
        <w:t>H</w:t>
      </w:r>
      <w:r>
        <w:t>ub.</w:t>
      </w:r>
    </w:p>
    <w:p w14:paraId="589D9BDE" w14:textId="0D0E5E0F" w:rsidR="00563C93" w:rsidRPr="00554728" w:rsidRDefault="00563C93" w:rsidP="00563C93">
      <w:pPr>
        <w:pStyle w:val="Heading3"/>
      </w:pPr>
      <w:r>
        <w:t>Water Stations</w:t>
      </w:r>
    </w:p>
    <w:p w14:paraId="19BE9A40" w14:textId="7D4F9401" w:rsidR="00740B3F" w:rsidRDefault="004839F8">
      <w:r w:rsidRPr="004839F8">
        <w:t>You can find water refill stations around the Enlighten Festival Hub. You’re encouraged to bring a reusable water bottle</w:t>
      </w:r>
      <w:r w:rsidR="00280DBB">
        <w:t xml:space="preserve">. </w:t>
      </w:r>
      <w:r w:rsidR="00280DBB" w:rsidRPr="00280DBB">
        <w:t>Glass bottles are not permitted on site.</w:t>
      </w:r>
      <w:r w:rsidR="00740B3F">
        <w:br w:type="page"/>
      </w:r>
    </w:p>
    <w:p w14:paraId="09527C2A" w14:textId="782760EF" w:rsidR="00962D04" w:rsidRDefault="00962D04" w:rsidP="00962D04">
      <w:pPr>
        <w:pStyle w:val="Heading2"/>
      </w:pPr>
      <w:r>
        <w:lastRenderedPageBreak/>
        <w:t xml:space="preserve">Services </w:t>
      </w:r>
    </w:p>
    <w:p w14:paraId="7605ACD5" w14:textId="77777777" w:rsidR="00962D04" w:rsidRPr="00554728" w:rsidRDefault="00962D04" w:rsidP="00962D04">
      <w:pPr>
        <w:pStyle w:val="Heading3"/>
      </w:pPr>
      <w:r w:rsidRPr="00554728">
        <w:t>Mobility Hire</w:t>
      </w:r>
    </w:p>
    <w:p w14:paraId="47F6058B" w14:textId="77777777" w:rsidR="001F019E" w:rsidRDefault="001F019E" w:rsidP="003B3ACB">
      <w:r w:rsidRPr="001F019E">
        <w:t xml:space="preserve">You can hire a limited number of wheelchairs, electric mobility scooters and strollers on site. </w:t>
      </w:r>
    </w:p>
    <w:p w14:paraId="0C39D4E4" w14:textId="1162EC34" w:rsidR="003B3ACB" w:rsidRDefault="001F019E" w:rsidP="003B3ACB">
      <w:r w:rsidRPr="00DF2769">
        <w:t xml:space="preserve">You can </w:t>
      </w:r>
      <w:r w:rsidR="003925A1" w:rsidRPr="00DF2769">
        <w:t>pre-book mobility hire equipment online</w:t>
      </w:r>
      <w:r w:rsidR="00DF2769">
        <w:t>:</w:t>
      </w:r>
    </w:p>
    <w:p w14:paraId="4169BFD3" w14:textId="0278E5BC" w:rsidR="00DF2769" w:rsidRPr="00DF2769" w:rsidRDefault="00DF2769" w:rsidP="003B3ACB">
      <w:hyperlink r:id="rId29" w:history="1">
        <w:r w:rsidRPr="00DF2769">
          <w:rPr>
            <w:rStyle w:val="Hyperlink"/>
          </w:rPr>
          <w:t>https://events.humanitix.com/enlighten-mobility-hire</w:t>
        </w:r>
      </w:hyperlink>
      <w:r w:rsidRPr="00DF2769">
        <w:t xml:space="preserve"> </w:t>
      </w:r>
    </w:p>
    <w:p w14:paraId="6A2377CB" w14:textId="3527658D" w:rsidR="003B3ACB" w:rsidRPr="003B3ACB" w:rsidRDefault="003B3ACB" w:rsidP="003B3ACB">
      <w:r w:rsidRPr="003B3ACB">
        <w:t>The Mobility Hire service is open from 5:00</w:t>
      </w:r>
      <w:r w:rsidRPr="003B3ACB">
        <w:rPr>
          <w:rFonts w:ascii="Arial" w:hAnsi="Arial" w:cs="Arial"/>
        </w:rPr>
        <w:t> </w:t>
      </w:r>
      <w:r w:rsidRPr="003B3ACB">
        <w:t>pm to 10:30</w:t>
      </w:r>
      <w:r w:rsidRPr="003B3ACB">
        <w:rPr>
          <w:rFonts w:ascii="Arial" w:hAnsi="Arial" w:cs="Arial"/>
        </w:rPr>
        <w:t> </w:t>
      </w:r>
      <w:r w:rsidRPr="003B3ACB">
        <w:t>pm, and equipment may be collected or returned at any time within this timeframe.</w:t>
      </w:r>
    </w:p>
    <w:p w14:paraId="7A34606A" w14:textId="0E2956DA" w:rsidR="003B3ACB" w:rsidRDefault="003B3ACB" w:rsidP="003B3ACB">
      <w:pPr>
        <w:rPr>
          <w:b/>
          <w:bCs/>
        </w:rPr>
      </w:pPr>
      <w:r w:rsidRPr="003B3ACB">
        <w:t>The Mobility Hire marquee is located on the corner of Mall Road West and Questacon</w:t>
      </w:r>
      <w:r w:rsidR="0018424C">
        <w:t xml:space="preserve"> Festival Hub entry. </w:t>
      </w:r>
    </w:p>
    <w:p w14:paraId="01971C1F" w14:textId="6E34C9F3" w:rsidR="0046670B" w:rsidRPr="00554728" w:rsidRDefault="0046670B" w:rsidP="003B3ACB">
      <w:pPr>
        <w:pStyle w:val="Heading3"/>
      </w:pPr>
      <w:r>
        <w:t>Audio Description Tour</w:t>
      </w:r>
    </w:p>
    <w:p w14:paraId="1A17190C" w14:textId="77777777" w:rsidR="00FF1DDC" w:rsidRDefault="00FF1DDC" w:rsidP="00FF1DDC">
      <w:r w:rsidRPr="00FF1DDC">
        <w:t>You can join free Audio Description Tours if you are blind or have low vision. Tours run on Monday 2 March and Saturday 7 March from 7:30 pm to 9:00 pm. Audio is provided through a free headset and receiver.</w:t>
      </w:r>
    </w:p>
    <w:p w14:paraId="128970F0" w14:textId="1832A28D" w:rsidR="0036184B" w:rsidRPr="001A2BCD" w:rsidRDefault="0036184B" w:rsidP="0036184B">
      <w:r w:rsidRPr="001A2BCD">
        <w:t xml:space="preserve">The tours are free, but bookings are required. </w:t>
      </w:r>
    </w:p>
    <w:p w14:paraId="004BC65E" w14:textId="2D08A64A" w:rsidR="00962D04" w:rsidRPr="00537E98" w:rsidRDefault="00537E98" w:rsidP="005409EB">
      <w:pPr>
        <w:ind w:left="720"/>
      </w:pPr>
      <w:r w:rsidRPr="00537E98">
        <w:rPr>
          <w:b/>
          <w:bCs/>
        </w:rPr>
        <w:t>When:</w:t>
      </w:r>
      <w:r w:rsidRPr="00537E98">
        <w:t> Monday 2 and Saturday 7 March</w:t>
      </w:r>
      <w:r w:rsidRPr="00537E98">
        <w:br/>
      </w:r>
      <w:r w:rsidRPr="00537E98">
        <w:rPr>
          <w:b/>
          <w:bCs/>
        </w:rPr>
        <w:t>Time: </w:t>
      </w:r>
      <w:r w:rsidRPr="00537E98">
        <w:t xml:space="preserve">7:30PM </w:t>
      </w:r>
      <w:r w:rsidR="00A54B49">
        <w:t>un</w:t>
      </w:r>
      <w:r w:rsidRPr="00537E98">
        <w:t>til 9:00PM</w:t>
      </w:r>
      <w:r w:rsidRPr="00537E98">
        <w:br/>
      </w:r>
      <w:r w:rsidRPr="00537E98">
        <w:rPr>
          <w:b/>
          <w:bCs/>
        </w:rPr>
        <w:t>Where: </w:t>
      </w:r>
      <w:r w:rsidRPr="00537E98">
        <w:t>Enlighten Festival, meeting place is at Questacon Carpark (accessible off Parkes Place West)</w:t>
      </w:r>
      <w:r w:rsidRPr="00537E98">
        <w:br/>
      </w:r>
      <w:r w:rsidRPr="00537E98">
        <w:rPr>
          <w:b/>
          <w:bCs/>
        </w:rPr>
        <w:t>Tickets:</w:t>
      </w:r>
      <w:r w:rsidRPr="00537E98">
        <w:t> This is a free experience, but </w:t>
      </w:r>
      <w:r w:rsidRPr="001A2BCD">
        <w:t>registration is required.</w:t>
      </w:r>
      <w:r w:rsidR="008133F7">
        <w:t xml:space="preserve"> Book </w:t>
      </w:r>
      <w:r w:rsidR="0095775C">
        <w:t>your free ticket</w:t>
      </w:r>
      <w:r w:rsidR="008138F3">
        <w:t xml:space="preserve"> on the webs</w:t>
      </w:r>
      <w:r w:rsidR="00D45B64">
        <w:t>ite</w:t>
      </w:r>
      <w:r w:rsidR="00D45B64" w:rsidRPr="00D45B64">
        <w:t xml:space="preserve">: </w:t>
      </w:r>
      <w:r w:rsidR="00D45B64">
        <w:br/>
      </w:r>
      <w:hyperlink r:id="rId30" w:history="1">
        <w:r w:rsidR="002A47E0" w:rsidRPr="007269DF">
          <w:rPr>
            <w:rStyle w:val="Hyperlink"/>
          </w:rPr>
          <w:t>https://events.humanitix.com/enlighten-audio-described-tours</w:t>
        </w:r>
      </w:hyperlink>
      <w:r w:rsidR="00D45B64">
        <w:rPr>
          <w:b/>
          <w:bCs/>
        </w:rPr>
        <w:t xml:space="preserve"> </w:t>
      </w:r>
      <w:r w:rsidR="008133F7">
        <w:t xml:space="preserve"> </w:t>
      </w:r>
    </w:p>
    <w:p w14:paraId="1FFB3629" w14:textId="5D7712E3" w:rsidR="00554728" w:rsidRPr="00C44D71" w:rsidRDefault="00554728" w:rsidP="0046670B">
      <w:pPr>
        <w:pStyle w:val="Heading3"/>
      </w:pPr>
      <w:r>
        <w:t xml:space="preserve">Sensory </w:t>
      </w:r>
      <w:r w:rsidR="2DBC1640">
        <w:t>Friendly Night</w:t>
      </w:r>
    </w:p>
    <w:p w14:paraId="01E933BC" w14:textId="4A60AF43" w:rsidR="00403A33" w:rsidRPr="00403A33" w:rsidRDefault="00403A33" w:rsidP="00403A33">
      <w:r w:rsidRPr="00403A33">
        <w:t>You can attend Sensory Friendly Night on Monday 2 March from 5:00 pm to 11:00 pm. Sound and lighting levels are reduced to support people with sensory sensitivities.</w:t>
      </w:r>
    </w:p>
    <w:p w14:paraId="2A670184" w14:textId="6A727562" w:rsidR="00333741" w:rsidRDefault="00912C72" w:rsidP="00403A33">
      <w:pPr>
        <w:pStyle w:val="Heading3"/>
      </w:pPr>
      <w:r w:rsidRPr="6571A0BD">
        <w:t>Ticketing</w:t>
      </w:r>
    </w:p>
    <w:p w14:paraId="04D11CC4" w14:textId="079B1D63" w:rsidR="00333741" w:rsidRPr="00333741" w:rsidRDefault="00333741" w:rsidP="00333741">
      <w:r w:rsidRPr="00333741">
        <w:t xml:space="preserve">The Enlighten Festival is free, but some activities require tickets. You can view the list of ticketed activities on the </w:t>
      </w:r>
      <w:r w:rsidRPr="002A47E0">
        <w:t xml:space="preserve">Enlighten program </w:t>
      </w:r>
      <w:r w:rsidR="002A47E0" w:rsidRPr="002A47E0">
        <w:t>web</w:t>
      </w:r>
      <w:r w:rsidRPr="002A47E0">
        <w:t>page</w:t>
      </w:r>
      <w:r w:rsidR="002A47E0" w:rsidRPr="002A47E0">
        <w:t xml:space="preserve">: </w:t>
      </w:r>
      <w:hyperlink r:id="rId31" w:history="1">
        <w:r w:rsidR="002A47E0" w:rsidRPr="007269DF">
          <w:rPr>
            <w:rStyle w:val="Hyperlink"/>
          </w:rPr>
          <w:t>https://enlightencanberra.com/program/?category=ticketed-event</w:t>
        </w:r>
      </w:hyperlink>
      <w:r w:rsidR="002A47E0">
        <w:t xml:space="preserve"> </w:t>
      </w:r>
      <w:r>
        <w:t xml:space="preserve"> </w:t>
      </w:r>
    </w:p>
    <w:p w14:paraId="65494499" w14:textId="77777777" w:rsidR="00333741" w:rsidRPr="00333741" w:rsidRDefault="00333741" w:rsidP="00333741">
      <w:r w:rsidRPr="00333741">
        <w:t>You can also ask for ticketing information at the Information Point in the Festival Hub.</w:t>
      </w:r>
    </w:p>
    <w:p w14:paraId="3C3B591D" w14:textId="77777777" w:rsidR="001A2BCD" w:rsidRDefault="001A2BCD" w:rsidP="00143EE8">
      <w:pPr>
        <w:pStyle w:val="Heading3"/>
      </w:pPr>
      <w:r>
        <w:br w:type="page"/>
      </w:r>
    </w:p>
    <w:p w14:paraId="2BB60C18" w14:textId="69F37779" w:rsidR="00143EE8" w:rsidRPr="00454835" w:rsidDel="00CC0252" w:rsidRDefault="00143EE8" w:rsidP="00143EE8">
      <w:pPr>
        <w:pStyle w:val="Heading3"/>
      </w:pPr>
      <w:r>
        <w:lastRenderedPageBreak/>
        <w:t>On site assistance</w:t>
      </w:r>
    </w:p>
    <w:p w14:paraId="44A15CBB" w14:textId="4F976365" w:rsidR="00AD3E32" w:rsidRDefault="00AD3E32" w:rsidP="00AD3E32">
      <w:pPr>
        <w:rPr>
          <w:b/>
          <w:bCs/>
        </w:rPr>
      </w:pPr>
      <w:r w:rsidRPr="00AD3E32">
        <w:t>Friendly Enlighten staff and volunteers at the entrance gates and information booth are happy to help with any questions</w:t>
      </w:r>
      <w:r w:rsidR="006A2C09">
        <w:t xml:space="preserve"> you may have. </w:t>
      </w:r>
    </w:p>
    <w:p w14:paraId="0E518FEF" w14:textId="1AF1ADB3" w:rsidR="00143EE8" w:rsidRPr="00554728" w:rsidRDefault="00143EE8" w:rsidP="00143EE8">
      <w:pPr>
        <w:pStyle w:val="Heading3"/>
      </w:pPr>
      <w:r w:rsidRPr="00554728">
        <w:t>Companion card</w:t>
      </w:r>
    </w:p>
    <w:p w14:paraId="7532ED1A" w14:textId="3DBEF608" w:rsidR="00534B92" w:rsidRDefault="00534B92" w:rsidP="00534B92">
      <w:pPr>
        <w:rPr>
          <w:b/>
          <w:bCs/>
        </w:rPr>
      </w:pPr>
      <w:r w:rsidRPr="00534B92">
        <w:t>If you need to use a Companion Card, please get in touch with the venue running the event.</w:t>
      </w:r>
    </w:p>
    <w:p w14:paraId="3BD4DE57" w14:textId="4CDA7E7A" w:rsidR="00554728" w:rsidRPr="00554728" w:rsidRDefault="00554728" w:rsidP="008F7E21">
      <w:pPr>
        <w:pStyle w:val="Heading3"/>
      </w:pPr>
      <w:r w:rsidRPr="00554728">
        <w:t>Assistance animals</w:t>
      </w:r>
    </w:p>
    <w:p w14:paraId="796E38FC" w14:textId="77777777" w:rsidR="00844142" w:rsidRDefault="00403A33" w:rsidP="00403A33">
      <w:r w:rsidRPr="00403A33">
        <w:t xml:space="preserve">You can bring trained and accredited assistance animals. </w:t>
      </w:r>
    </w:p>
    <w:p w14:paraId="17D4425D" w14:textId="3063A2ED" w:rsidR="00844142" w:rsidRDefault="00403A33" w:rsidP="00403A33">
      <w:r w:rsidRPr="00403A33">
        <w:t>They must stay on a lead and under your control.</w:t>
      </w:r>
    </w:p>
    <w:p w14:paraId="55B91924" w14:textId="3CAB2890" w:rsidR="00755FD9" w:rsidRDefault="00755FD9" w:rsidP="00755FD9">
      <w:pPr>
        <w:pStyle w:val="Heading2"/>
      </w:pPr>
      <w:r>
        <w:t>Tips for Visitors</w:t>
      </w:r>
    </w:p>
    <w:p w14:paraId="00323E0C" w14:textId="77777777" w:rsidR="00E16282" w:rsidRDefault="00E16282" w:rsidP="00CF2AD1">
      <w:pPr>
        <w:pStyle w:val="ListParagraph"/>
        <w:numPr>
          <w:ilvl w:val="0"/>
          <w:numId w:val="12"/>
        </w:numPr>
        <w:ind w:left="714" w:hanging="357"/>
        <w:contextualSpacing w:val="0"/>
      </w:pPr>
      <w:r w:rsidRPr="00E16282">
        <w:t>Visit midweek for smaller crowds.</w:t>
      </w:r>
    </w:p>
    <w:p w14:paraId="56CBC1FE" w14:textId="49DB6158" w:rsidR="00846192" w:rsidRDefault="00846192" w:rsidP="00CF2AD1">
      <w:pPr>
        <w:pStyle w:val="ListParagraph"/>
        <w:numPr>
          <w:ilvl w:val="0"/>
          <w:numId w:val="12"/>
        </w:numPr>
        <w:ind w:left="714" w:hanging="357"/>
        <w:contextualSpacing w:val="0"/>
      </w:pPr>
      <w:r>
        <w:t xml:space="preserve">Sensory </w:t>
      </w:r>
      <w:r w:rsidR="729B9143">
        <w:t>Friendly</w:t>
      </w:r>
      <w:r w:rsidR="5565932A">
        <w:t xml:space="preserve"> </w:t>
      </w:r>
      <w:r>
        <w:t xml:space="preserve">Night at Enlighten will be held on Monday 2 March, featuring </w:t>
      </w:r>
      <w:r w:rsidR="564891D4">
        <w:t>lower</w:t>
      </w:r>
      <w:r>
        <w:t xml:space="preserve"> amplified sounds for individuals with sensory processing challenges.</w:t>
      </w:r>
    </w:p>
    <w:p w14:paraId="61DE10FC" w14:textId="24DE2311" w:rsidR="00846192" w:rsidRDefault="00E16282" w:rsidP="00CF2AD1">
      <w:pPr>
        <w:pStyle w:val="ListParagraph"/>
        <w:numPr>
          <w:ilvl w:val="0"/>
          <w:numId w:val="12"/>
        </w:numPr>
        <w:ind w:left="714" w:hanging="357"/>
        <w:contextualSpacing w:val="0"/>
      </w:pPr>
      <w:r w:rsidRPr="00E16282">
        <w:t>Use the interactive map to plan your route</w:t>
      </w:r>
      <w:r w:rsidR="00846192">
        <w:t>.</w:t>
      </w:r>
    </w:p>
    <w:p w14:paraId="76BC6516" w14:textId="050B8A15" w:rsidR="00E16282" w:rsidRDefault="00C978A2" w:rsidP="00E16282">
      <w:pPr>
        <w:pStyle w:val="ListParagraph"/>
        <w:numPr>
          <w:ilvl w:val="0"/>
          <w:numId w:val="12"/>
        </w:numPr>
        <w:ind w:left="714" w:hanging="357"/>
        <w:contextualSpacing w:val="0"/>
      </w:pPr>
      <w:r w:rsidRPr="00C978A2">
        <w:t>You can use free accessible parking at Australian Parliament House, the National Portrait Gallery and the large Questacon carpark</w:t>
      </w:r>
      <w:r w:rsidR="00E16282">
        <w:t>.</w:t>
      </w:r>
    </w:p>
    <w:p w14:paraId="0F902767" w14:textId="77777777" w:rsidR="00F429E5" w:rsidRDefault="00F429E5" w:rsidP="00554728"/>
    <w:p w14:paraId="5D8488DA" w14:textId="3D7785AD" w:rsidR="00F429E5" w:rsidRPr="00554728" w:rsidRDefault="00F429E5" w:rsidP="00F429E5">
      <w:pPr>
        <w:pStyle w:val="Heading2"/>
      </w:pPr>
      <w:r>
        <w:t>Contact and Feedback</w:t>
      </w:r>
    </w:p>
    <w:p w14:paraId="2EDE6A2B" w14:textId="77777777" w:rsidR="00554728" w:rsidRPr="00554728" w:rsidRDefault="00554728" w:rsidP="008F7E21">
      <w:pPr>
        <w:pStyle w:val="Heading3"/>
      </w:pPr>
      <w:r w:rsidRPr="00554728">
        <w:t>Contact</w:t>
      </w:r>
    </w:p>
    <w:p w14:paraId="62D5D42E" w14:textId="3EA62892" w:rsidR="00554728" w:rsidRPr="00554728" w:rsidRDefault="003C7F80" w:rsidP="00554728">
      <w:r>
        <w:t xml:space="preserve">Enlighten </w:t>
      </w:r>
      <w:r w:rsidR="00554728">
        <w:t xml:space="preserve">staff and volunteers at the entrance gates can answer your questions and </w:t>
      </w:r>
      <w:proofErr w:type="gramStart"/>
      <w:r w:rsidR="00554728">
        <w:t>provide assistance</w:t>
      </w:r>
      <w:proofErr w:type="gramEnd"/>
      <w:r w:rsidR="00554728">
        <w:t>.</w:t>
      </w:r>
    </w:p>
    <w:p w14:paraId="28843806" w14:textId="148D020D" w:rsidR="00554728" w:rsidRPr="00554728" w:rsidRDefault="00554728" w:rsidP="00554728">
      <w:pPr>
        <w:rPr>
          <w:b/>
          <w:bCs/>
        </w:rPr>
      </w:pPr>
      <w:r w:rsidRPr="008F7E21">
        <w:t xml:space="preserve">For further information, email </w:t>
      </w:r>
      <w:hyperlink r:id="rId32">
        <w:r w:rsidRPr="008F7E21">
          <w:rPr>
            <w:rStyle w:val="Hyperlink"/>
            <w:b/>
            <w:bCs/>
          </w:rPr>
          <w:t>events@act.gov.au</w:t>
        </w:r>
      </w:hyperlink>
      <w:r w:rsidRPr="008F7E21">
        <w:rPr>
          <w:b/>
          <w:bCs/>
        </w:rPr>
        <w:t xml:space="preserve"> </w:t>
      </w:r>
      <w:r w:rsidRPr="008F7E21">
        <w:t>or call the Canberra Region Visitor Centre on</w:t>
      </w:r>
      <w:r w:rsidRPr="008F7E21">
        <w:rPr>
          <w:b/>
          <w:bCs/>
        </w:rPr>
        <w:t xml:space="preserve"> 1300 554 114 </w:t>
      </w:r>
      <w:r w:rsidRPr="008F7E21">
        <w:t>to speak to a member of staff</w:t>
      </w:r>
      <w:r w:rsidR="00844142">
        <w:t>.</w:t>
      </w:r>
    </w:p>
    <w:p w14:paraId="481AF54F" w14:textId="4B4AC69C" w:rsidR="00554728" w:rsidRPr="00554728" w:rsidRDefault="00554728" w:rsidP="008F7E21">
      <w:pPr>
        <w:pStyle w:val="Heading3"/>
      </w:pPr>
      <w:r w:rsidRPr="6571A0BD">
        <w:t>Contin</w:t>
      </w:r>
      <w:r w:rsidR="003C7F80" w:rsidRPr="6571A0BD">
        <w:t>u</w:t>
      </w:r>
      <w:r w:rsidRPr="6571A0BD">
        <w:t>ous improvement</w:t>
      </w:r>
    </w:p>
    <w:p w14:paraId="7B475E17" w14:textId="62D3D190" w:rsidR="0048246F" w:rsidRDefault="00EA6777" w:rsidP="00EA6777">
      <w:r w:rsidRPr="00EA6777">
        <w:t xml:space="preserve">You can share feedback to help us continue improving accessibility at Enlighten. We update information and onsite services each year, and your suggestions support this work. If you have ideas or feedback, you can email us at </w:t>
      </w:r>
      <w:hyperlink r:id="rId33" w:history="1">
        <w:r w:rsidR="002A47E0" w:rsidRPr="007269DF">
          <w:rPr>
            <w:rStyle w:val="Hyperlink"/>
            <w:b/>
            <w:bCs/>
          </w:rPr>
          <w:t>events@act.gov.au</w:t>
        </w:r>
      </w:hyperlink>
      <w:r w:rsidR="002A47E0">
        <w:rPr>
          <w:b/>
          <w:bCs/>
        </w:rPr>
        <w:t>.</w:t>
      </w:r>
    </w:p>
    <w:sectPr w:rsidR="0048246F" w:rsidSect="00A2343C">
      <w:headerReference w:type="firs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0A2EF" w14:textId="77777777" w:rsidR="0013044F" w:rsidRDefault="0013044F" w:rsidP="0013044F">
      <w:pPr>
        <w:spacing w:after="0" w:line="240" w:lineRule="auto"/>
      </w:pPr>
      <w:r>
        <w:separator/>
      </w:r>
    </w:p>
  </w:endnote>
  <w:endnote w:type="continuationSeparator" w:id="0">
    <w:p w14:paraId="28772CCF" w14:textId="77777777" w:rsidR="0013044F" w:rsidRDefault="0013044F" w:rsidP="0013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CB9D6" w14:textId="77777777" w:rsidR="0013044F" w:rsidRDefault="0013044F" w:rsidP="0013044F">
      <w:pPr>
        <w:spacing w:after="0" w:line="240" w:lineRule="auto"/>
      </w:pPr>
      <w:r>
        <w:separator/>
      </w:r>
    </w:p>
  </w:footnote>
  <w:footnote w:type="continuationSeparator" w:id="0">
    <w:p w14:paraId="41E15F43" w14:textId="77777777" w:rsidR="0013044F" w:rsidRDefault="0013044F" w:rsidP="001304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E29A4" w14:textId="31AD4F15" w:rsidR="00A2343C" w:rsidRDefault="00F408AA" w:rsidP="00F408AA">
    <w:pPr>
      <w:pStyle w:val="Header"/>
      <w:tabs>
        <w:tab w:val="left" w:pos="3894"/>
      </w:tabs>
    </w:pPr>
    <w:r>
      <w:rPr>
        <w:noProof/>
      </w:rPr>
      <w:drawing>
        <wp:inline distT="0" distB="0" distL="0" distR="0" wp14:anchorId="60BFB1F1" wp14:editId="7BB414F9">
          <wp:extent cx="2178685" cy="683895"/>
          <wp:effectExtent l="0" t="0" r="0" b="1905"/>
          <wp:docPr id="392887290" name="Picture 4" descr="Enlighten Fest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87290" name="Picture 4" descr="Enlighten Festiv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8685" cy="683895"/>
                  </a:xfrm>
                  <a:prstGeom prst="rect">
                    <a:avLst/>
                  </a:prstGeom>
                  <a:noFill/>
                  <a:ln>
                    <a:noFill/>
                  </a:ln>
                </pic:spPr>
              </pic:pic>
            </a:graphicData>
          </a:graphic>
        </wp:inline>
      </w:drawing>
    </w:r>
    <w:r>
      <w:tab/>
    </w:r>
    <w:r>
      <w:tab/>
    </w:r>
    <w:r>
      <w:tab/>
    </w:r>
    <w:r w:rsidR="00A2343C">
      <w:rPr>
        <w:noProof/>
      </w:rPr>
      <w:drawing>
        <wp:inline distT="0" distB="0" distL="0" distR="0" wp14:anchorId="2F2B9D4B" wp14:editId="1B84BAA7">
          <wp:extent cx="1240155" cy="588645"/>
          <wp:effectExtent l="0" t="0" r="0" b="1905"/>
          <wp:docPr id="676494660" name="Picture 3" descr="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 Govern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015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12C"/>
    <w:multiLevelType w:val="hybridMultilevel"/>
    <w:tmpl w:val="BB729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625CC7"/>
    <w:multiLevelType w:val="hybridMultilevel"/>
    <w:tmpl w:val="27C068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2CC75D5"/>
    <w:multiLevelType w:val="hybridMultilevel"/>
    <w:tmpl w:val="695420BE"/>
    <w:lvl w:ilvl="0" w:tplc="A762CE28">
      <w:numFmt w:val="bullet"/>
      <w:lvlText w:val="•"/>
      <w:lvlJc w:val="left"/>
      <w:pPr>
        <w:ind w:left="1080" w:hanging="36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98E1B1D"/>
    <w:multiLevelType w:val="hybridMultilevel"/>
    <w:tmpl w:val="28DCC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E36BC"/>
    <w:multiLevelType w:val="hybridMultilevel"/>
    <w:tmpl w:val="0FD6C4AA"/>
    <w:lvl w:ilvl="0" w:tplc="A762CE2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266193"/>
    <w:multiLevelType w:val="multilevel"/>
    <w:tmpl w:val="19F8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3254A"/>
    <w:multiLevelType w:val="hybridMultilevel"/>
    <w:tmpl w:val="87FAF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B5109B"/>
    <w:multiLevelType w:val="hybridMultilevel"/>
    <w:tmpl w:val="65EC7EC2"/>
    <w:lvl w:ilvl="0" w:tplc="A762CE2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673DB1"/>
    <w:multiLevelType w:val="hybridMultilevel"/>
    <w:tmpl w:val="D0F01F7C"/>
    <w:lvl w:ilvl="0" w:tplc="A762CE2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944446"/>
    <w:multiLevelType w:val="hybridMultilevel"/>
    <w:tmpl w:val="CD5C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6C5768"/>
    <w:multiLevelType w:val="hybridMultilevel"/>
    <w:tmpl w:val="168AF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AE0235"/>
    <w:multiLevelType w:val="hybridMultilevel"/>
    <w:tmpl w:val="8D6C037E"/>
    <w:lvl w:ilvl="0" w:tplc="A762CE2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76245C"/>
    <w:multiLevelType w:val="hybridMultilevel"/>
    <w:tmpl w:val="17043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375119"/>
    <w:multiLevelType w:val="multilevel"/>
    <w:tmpl w:val="C908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FB0E26"/>
    <w:multiLevelType w:val="hybridMultilevel"/>
    <w:tmpl w:val="F79CBD18"/>
    <w:lvl w:ilvl="0" w:tplc="A762CE2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A20C8B"/>
    <w:multiLevelType w:val="hybridMultilevel"/>
    <w:tmpl w:val="AD6222AC"/>
    <w:lvl w:ilvl="0" w:tplc="A762CE2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2C0A61"/>
    <w:multiLevelType w:val="hybridMultilevel"/>
    <w:tmpl w:val="CFCA0A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14D4615"/>
    <w:multiLevelType w:val="multilevel"/>
    <w:tmpl w:val="A08A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EF4D02"/>
    <w:multiLevelType w:val="hybridMultilevel"/>
    <w:tmpl w:val="FAD43D80"/>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19" w15:restartNumberingAfterBreak="0">
    <w:nsid w:val="5E0C35F3"/>
    <w:multiLevelType w:val="hybridMultilevel"/>
    <w:tmpl w:val="D9589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2A728C"/>
    <w:multiLevelType w:val="hybridMultilevel"/>
    <w:tmpl w:val="57B2B898"/>
    <w:lvl w:ilvl="0" w:tplc="A762CE2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7B6C82"/>
    <w:multiLevelType w:val="hybridMultilevel"/>
    <w:tmpl w:val="29CCC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2BE4601"/>
    <w:multiLevelType w:val="hybridMultilevel"/>
    <w:tmpl w:val="A5FC3068"/>
    <w:lvl w:ilvl="0" w:tplc="A762CE28">
      <w:numFmt w:val="bullet"/>
      <w:lvlText w:val="•"/>
      <w:lvlJc w:val="left"/>
      <w:pPr>
        <w:ind w:left="1080" w:hanging="36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95341FF"/>
    <w:multiLevelType w:val="multilevel"/>
    <w:tmpl w:val="1A58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C422A4"/>
    <w:multiLevelType w:val="multilevel"/>
    <w:tmpl w:val="5034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20018F"/>
    <w:multiLevelType w:val="hybridMultilevel"/>
    <w:tmpl w:val="E3665D04"/>
    <w:lvl w:ilvl="0" w:tplc="E0E41D16">
      <w:start w:val="1"/>
      <w:numFmt w:val="decimal"/>
      <w:lvlText w:val="%1."/>
      <w:lvlJc w:val="left"/>
      <w:pPr>
        <w:ind w:left="1440" w:hanging="360"/>
      </w:pPr>
    </w:lvl>
    <w:lvl w:ilvl="1" w:tplc="5B92798C">
      <w:start w:val="1"/>
      <w:numFmt w:val="decimal"/>
      <w:lvlText w:val="%2."/>
      <w:lvlJc w:val="left"/>
      <w:pPr>
        <w:ind w:left="1440" w:hanging="360"/>
      </w:pPr>
    </w:lvl>
    <w:lvl w:ilvl="2" w:tplc="86865F8C">
      <w:start w:val="1"/>
      <w:numFmt w:val="decimal"/>
      <w:lvlText w:val="%3."/>
      <w:lvlJc w:val="left"/>
      <w:pPr>
        <w:ind w:left="1440" w:hanging="360"/>
      </w:pPr>
    </w:lvl>
    <w:lvl w:ilvl="3" w:tplc="ED6A7AB8">
      <w:start w:val="1"/>
      <w:numFmt w:val="decimal"/>
      <w:lvlText w:val="%4."/>
      <w:lvlJc w:val="left"/>
      <w:pPr>
        <w:ind w:left="1440" w:hanging="360"/>
      </w:pPr>
    </w:lvl>
    <w:lvl w:ilvl="4" w:tplc="41329F08">
      <w:start w:val="1"/>
      <w:numFmt w:val="decimal"/>
      <w:lvlText w:val="%5."/>
      <w:lvlJc w:val="left"/>
      <w:pPr>
        <w:ind w:left="1440" w:hanging="360"/>
      </w:pPr>
    </w:lvl>
    <w:lvl w:ilvl="5" w:tplc="96AA9024">
      <w:start w:val="1"/>
      <w:numFmt w:val="decimal"/>
      <w:lvlText w:val="%6."/>
      <w:lvlJc w:val="left"/>
      <w:pPr>
        <w:ind w:left="1440" w:hanging="360"/>
      </w:pPr>
    </w:lvl>
    <w:lvl w:ilvl="6" w:tplc="2D7415C0">
      <w:start w:val="1"/>
      <w:numFmt w:val="decimal"/>
      <w:lvlText w:val="%7."/>
      <w:lvlJc w:val="left"/>
      <w:pPr>
        <w:ind w:left="1440" w:hanging="360"/>
      </w:pPr>
    </w:lvl>
    <w:lvl w:ilvl="7" w:tplc="D080414E">
      <w:start w:val="1"/>
      <w:numFmt w:val="decimal"/>
      <w:lvlText w:val="%8."/>
      <w:lvlJc w:val="left"/>
      <w:pPr>
        <w:ind w:left="1440" w:hanging="360"/>
      </w:pPr>
    </w:lvl>
    <w:lvl w:ilvl="8" w:tplc="B01A8AF8">
      <w:start w:val="1"/>
      <w:numFmt w:val="decimal"/>
      <w:lvlText w:val="%9."/>
      <w:lvlJc w:val="left"/>
      <w:pPr>
        <w:ind w:left="1440" w:hanging="360"/>
      </w:pPr>
    </w:lvl>
  </w:abstractNum>
  <w:abstractNum w:abstractNumId="26" w15:restartNumberingAfterBreak="0">
    <w:nsid w:val="7CA94514"/>
    <w:multiLevelType w:val="hybridMultilevel"/>
    <w:tmpl w:val="BE00B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C55545"/>
    <w:multiLevelType w:val="hybridMultilevel"/>
    <w:tmpl w:val="189A1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9925510">
    <w:abstractNumId w:val="13"/>
  </w:num>
  <w:num w:numId="2" w16cid:durableId="1016729479">
    <w:abstractNumId w:val="18"/>
  </w:num>
  <w:num w:numId="3" w16cid:durableId="1893803776">
    <w:abstractNumId w:val="19"/>
  </w:num>
  <w:num w:numId="4" w16cid:durableId="2070296837">
    <w:abstractNumId w:val="9"/>
  </w:num>
  <w:num w:numId="5" w16cid:durableId="16660995">
    <w:abstractNumId w:val="7"/>
  </w:num>
  <w:num w:numId="6" w16cid:durableId="1017386857">
    <w:abstractNumId w:val="14"/>
  </w:num>
  <w:num w:numId="7" w16cid:durableId="1804612927">
    <w:abstractNumId w:val="2"/>
  </w:num>
  <w:num w:numId="8" w16cid:durableId="593633413">
    <w:abstractNumId w:val="11"/>
  </w:num>
  <w:num w:numId="9" w16cid:durableId="1945649809">
    <w:abstractNumId w:val="20"/>
  </w:num>
  <w:num w:numId="10" w16cid:durableId="461509263">
    <w:abstractNumId w:val="8"/>
  </w:num>
  <w:num w:numId="11" w16cid:durableId="37240547">
    <w:abstractNumId w:val="15"/>
  </w:num>
  <w:num w:numId="12" w16cid:durableId="100532894">
    <w:abstractNumId w:val="4"/>
  </w:num>
  <w:num w:numId="13" w16cid:durableId="529026656">
    <w:abstractNumId w:val="24"/>
  </w:num>
  <w:num w:numId="14" w16cid:durableId="226846782">
    <w:abstractNumId w:val="22"/>
  </w:num>
  <w:num w:numId="15" w16cid:durableId="1884438571">
    <w:abstractNumId w:val="25"/>
  </w:num>
  <w:num w:numId="16" w16cid:durableId="698317568">
    <w:abstractNumId w:val="21"/>
  </w:num>
  <w:num w:numId="17" w16cid:durableId="260381336">
    <w:abstractNumId w:val="0"/>
  </w:num>
  <w:num w:numId="18" w16cid:durableId="1549755304">
    <w:abstractNumId w:val="27"/>
  </w:num>
  <w:num w:numId="19" w16cid:durableId="1722746525">
    <w:abstractNumId w:val="23"/>
  </w:num>
  <w:num w:numId="20" w16cid:durableId="1707871948">
    <w:abstractNumId w:val="16"/>
  </w:num>
  <w:num w:numId="21" w16cid:durableId="1965575627">
    <w:abstractNumId w:val="10"/>
  </w:num>
  <w:num w:numId="22" w16cid:durableId="1667054543">
    <w:abstractNumId w:val="6"/>
  </w:num>
  <w:num w:numId="23" w16cid:durableId="1445733864">
    <w:abstractNumId w:val="5"/>
  </w:num>
  <w:num w:numId="24" w16cid:durableId="928391756">
    <w:abstractNumId w:val="1"/>
  </w:num>
  <w:num w:numId="25" w16cid:durableId="1820144583">
    <w:abstractNumId w:val="3"/>
  </w:num>
  <w:num w:numId="26" w16cid:durableId="380714809">
    <w:abstractNumId w:val="17"/>
  </w:num>
  <w:num w:numId="27" w16cid:durableId="438836607">
    <w:abstractNumId w:val="12"/>
  </w:num>
  <w:num w:numId="28" w16cid:durableId="20324888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728"/>
    <w:rsid w:val="000126C3"/>
    <w:rsid w:val="0006202C"/>
    <w:rsid w:val="0006468D"/>
    <w:rsid w:val="00080FCC"/>
    <w:rsid w:val="00081C1C"/>
    <w:rsid w:val="00082A69"/>
    <w:rsid w:val="000A1C34"/>
    <w:rsid w:val="000A380D"/>
    <w:rsid w:val="000A3DB6"/>
    <w:rsid w:val="000C1180"/>
    <w:rsid w:val="000E35D2"/>
    <w:rsid w:val="000F46D0"/>
    <w:rsid w:val="00121ABE"/>
    <w:rsid w:val="0013044F"/>
    <w:rsid w:val="00143EE8"/>
    <w:rsid w:val="001508D9"/>
    <w:rsid w:val="00162CF7"/>
    <w:rsid w:val="00170D56"/>
    <w:rsid w:val="00175793"/>
    <w:rsid w:val="0018424C"/>
    <w:rsid w:val="00191209"/>
    <w:rsid w:val="00194479"/>
    <w:rsid w:val="001A2BCD"/>
    <w:rsid w:val="001B52FA"/>
    <w:rsid w:val="001C1C56"/>
    <w:rsid w:val="001E4E56"/>
    <w:rsid w:val="001F019E"/>
    <w:rsid w:val="00206CFB"/>
    <w:rsid w:val="00207BA3"/>
    <w:rsid w:val="0021003A"/>
    <w:rsid w:val="002106A7"/>
    <w:rsid w:val="00213AEC"/>
    <w:rsid w:val="00223DFE"/>
    <w:rsid w:val="0022465B"/>
    <w:rsid w:val="0022727E"/>
    <w:rsid w:val="00227E7F"/>
    <w:rsid w:val="0023731A"/>
    <w:rsid w:val="00237D00"/>
    <w:rsid w:val="00240D5B"/>
    <w:rsid w:val="00257367"/>
    <w:rsid w:val="00262F54"/>
    <w:rsid w:val="00280DBB"/>
    <w:rsid w:val="00287422"/>
    <w:rsid w:val="002A203E"/>
    <w:rsid w:val="002A2130"/>
    <w:rsid w:val="002A47E0"/>
    <w:rsid w:val="002B3691"/>
    <w:rsid w:val="002C6A1D"/>
    <w:rsid w:val="002F2A5E"/>
    <w:rsid w:val="0030467A"/>
    <w:rsid w:val="00314F6A"/>
    <w:rsid w:val="00333741"/>
    <w:rsid w:val="0033474A"/>
    <w:rsid w:val="00337B9D"/>
    <w:rsid w:val="003403EA"/>
    <w:rsid w:val="003413F6"/>
    <w:rsid w:val="00357D81"/>
    <w:rsid w:val="0036184B"/>
    <w:rsid w:val="00375D21"/>
    <w:rsid w:val="00381934"/>
    <w:rsid w:val="00387B02"/>
    <w:rsid w:val="003925A1"/>
    <w:rsid w:val="00394570"/>
    <w:rsid w:val="003B3ACB"/>
    <w:rsid w:val="003C2961"/>
    <w:rsid w:val="003C7F80"/>
    <w:rsid w:val="003D4909"/>
    <w:rsid w:val="003E02D1"/>
    <w:rsid w:val="003F0777"/>
    <w:rsid w:val="003F255A"/>
    <w:rsid w:val="00403A33"/>
    <w:rsid w:val="0040443B"/>
    <w:rsid w:val="00454835"/>
    <w:rsid w:val="004616AB"/>
    <w:rsid w:val="00463B58"/>
    <w:rsid w:val="00464449"/>
    <w:rsid w:val="0046670B"/>
    <w:rsid w:val="00480395"/>
    <w:rsid w:val="0048246F"/>
    <w:rsid w:val="004839F8"/>
    <w:rsid w:val="004972F4"/>
    <w:rsid w:val="004B3A02"/>
    <w:rsid w:val="004C61D4"/>
    <w:rsid w:val="004C72FB"/>
    <w:rsid w:val="004D1D4B"/>
    <w:rsid w:val="004D6C5D"/>
    <w:rsid w:val="004E563A"/>
    <w:rsid w:val="004E7E91"/>
    <w:rsid w:val="00505485"/>
    <w:rsid w:val="00510261"/>
    <w:rsid w:val="00534B92"/>
    <w:rsid w:val="005379B0"/>
    <w:rsid w:val="00537E98"/>
    <w:rsid w:val="005409EB"/>
    <w:rsid w:val="005542E2"/>
    <w:rsid w:val="00554728"/>
    <w:rsid w:val="00563AF8"/>
    <w:rsid w:val="00563C93"/>
    <w:rsid w:val="00572E22"/>
    <w:rsid w:val="00592982"/>
    <w:rsid w:val="00593BA0"/>
    <w:rsid w:val="005A7015"/>
    <w:rsid w:val="005B16C8"/>
    <w:rsid w:val="005E24AE"/>
    <w:rsid w:val="005F21C5"/>
    <w:rsid w:val="00600BAA"/>
    <w:rsid w:val="006014CD"/>
    <w:rsid w:val="0060764B"/>
    <w:rsid w:val="00625869"/>
    <w:rsid w:val="00626BEF"/>
    <w:rsid w:val="006475AF"/>
    <w:rsid w:val="0065218A"/>
    <w:rsid w:val="00667194"/>
    <w:rsid w:val="0067597F"/>
    <w:rsid w:val="00696F1B"/>
    <w:rsid w:val="006A2C09"/>
    <w:rsid w:val="006C1AA6"/>
    <w:rsid w:val="006C5D35"/>
    <w:rsid w:val="006D001A"/>
    <w:rsid w:val="006E644E"/>
    <w:rsid w:val="006E776C"/>
    <w:rsid w:val="00700273"/>
    <w:rsid w:val="00721FE3"/>
    <w:rsid w:val="00735BF1"/>
    <w:rsid w:val="00740B3F"/>
    <w:rsid w:val="00755FD9"/>
    <w:rsid w:val="00772D08"/>
    <w:rsid w:val="00785049"/>
    <w:rsid w:val="007948C3"/>
    <w:rsid w:val="00796720"/>
    <w:rsid w:val="007C1ED8"/>
    <w:rsid w:val="007E1735"/>
    <w:rsid w:val="007E208C"/>
    <w:rsid w:val="007E2F4C"/>
    <w:rsid w:val="007E416C"/>
    <w:rsid w:val="007E4D6A"/>
    <w:rsid w:val="007F263A"/>
    <w:rsid w:val="007F3E7C"/>
    <w:rsid w:val="0080484E"/>
    <w:rsid w:val="0080633E"/>
    <w:rsid w:val="008133F7"/>
    <w:rsid w:val="008138F3"/>
    <w:rsid w:val="008345FF"/>
    <w:rsid w:val="00844142"/>
    <w:rsid w:val="00846192"/>
    <w:rsid w:val="008559CC"/>
    <w:rsid w:val="00863C74"/>
    <w:rsid w:val="00870BCE"/>
    <w:rsid w:val="00875569"/>
    <w:rsid w:val="008941EB"/>
    <w:rsid w:val="008A019E"/>
    <w:rsid w:val="008B6E0D"/>
    <w:rsid w:val="008D31BC"/>
    <w:rsid w:val="008E6B5C"/>
    <w:rsid w:val="008F10FC"/>
    <w:rsid w:val="008F7E21"/>
    <w:rsid w:val="00912C72"/>
    <w:rsid w:val="009219FF"/>
    <w:rsid w:val="00956342"/>
    <w:rsid w:val="0095775C"/>
    <w:rsid w:val="009615E3"/>
    <w:rsid w:val="00962D04"/>
    <w:rsid w:val="0098312C"/>
    <w:rsid w:val="00987D4B"/>
    <w:rsid w:val="00997159"/>
    <w:rsid w:val="009A2200"/>
    <w:rsid w:val="009A344C"/>
    <w:rsid w:val="009B5C5F"/>
    <w:rsid w:val="009C116E"/>
    <w:rsid w:val="009C2CA7"/>
    <w:rsid w:val="009C3EB1"/>
    <w:rsid w:val="009D6394"/>
    <w:rsid w:val="009F0BBF"/>
    <w:rsid w:val="009F2886"/>
    <w:rsid w:val="00A04C14"/>
    <w:rsid w:val="00A17FBC"/>
    <w:rsid w:val="00A2343C"/>
    <w:rsid w:val="00A268D3"/>
    <w:rsid w:val="00A4541E"/>
    <w:rsid w:val="00A50315"/>
    <w:rsid w:val="00A54B49"/>
    <w:rsid w:val="00A64A69"/>
    <w:rsid w:val="00A86AC8"/>
    <w:rsid w:val="00A9145D"/>
    <w:rsid w:val="00AA3708"/>
    <w:rsid w:val="00AA6962"/>
    <w:rsid w:val="00AB3FC1"/>
    <w:rsid w:val="00AB74D4"/>
    <w:rsid w:val="00AC1DBE"/>
    <w:rsid w:val="00AD3E32"/>
    <w:rsid w:val="00AE5EC8"/>
    <w:rsid w:val="00B01F31"/>
    <w:rsid w:val="00B04691"/>
    <w:rsid w:val="00B12301"/>
    <w:rsid w:val="00B12489"/>
    <w:rsid w:val="00B179D9"/>
    <w:rsid w:val="00B2272B"/>
    <w:rsid w:val="00B32DA2"/>
    <w:rsid w:val="00B369BE"/>
    <w:rsid w:val="00B40A8A"/>
    <w:rsid w:val="00B40FD2"/>
    <w:rsid w:val="00B47A40"/>
    <w:rsid w:val="00B513B7"/>
    <w:rsid w:val="00B51BA6"/>
    <w:rsid w:val="00B57DF1"/>
    <w:rsid w:val="00B66913"/>
    <w:rsid w:val="00B67E3B"/>
    <w:rsid w:val="00B9230E"/>
    <w:rsid w:val="00B96528"/>
    <w:rsid w:val="00BA741A"/>
    <w:rsid w:val="00BB32BF"/>
    <w:rsid w:val="00BB4F5F"/>
    <w:rsid w:val="00BB56C8"/>
    <w:rsid w:val="00BC1226"/>
    <w:rsid w:val="00BC4408"/>
    <w:rsid w:val="00BC5D12"/>
    <w:rsid w:val="00BE00AF"/>
    <w:rsid w:val="00BE704E"/>
    <w:rsid w:val="00BF15CF"/>
    <w:rsid w:val="00BF1E3F"/>
    <w:rsid w:val="00BF5834"/>
    <w:rsid w:val="00C0027B"/>
    <w:rsid w:val="00C022E8"/>
    <w:rsid w:val="00C037CB"/>
    <w:rsid w:val="00C11B32"/>
    <w:rsid w:val="00C217CE"/>
    <w:rsid w:val="00C24C73"/>
    <w:rsid w:val="00C2691D"/>
    <w:rsid w:val="00C277B3"/>
    <w:rsid w:val="00C43E17"/>
    <w:rsid w:val="00C44D71"/>
    <w:rsid w:val="00C5082D"/>
    <w:rsid w:val="00C51CB2"/>
    <w:rsid w:val="00C564AF"/>
    <w:rsid w:val="00C572AA"/>
    <w:rsid w:val="00C62A69"/>
    <w:rsid w:val="00C63200"/>
    <w:rsid w:val="00C82390"/>
    <w:rsid w:val="00C82CD4"/>
    <w:rsid w:val="00C92634"/>
    <w:rsid w:val="00C978A2"/>
    <w:rsid w:val="00CC0252"/>
    <w:rsid w:val="00CC1F59"/>
    <w:rsid w:val="00CD7A16"/>
    <w:rsid w:val="00CE7404"/>
    <w:rsid w:val="00CF1BDF"/>
    <w:rsid w:val="00CF2AD1"/>
    <w:rsid w:val="00CF40A7"/>
    <w:rsid w:val="00D003DC"/>
    <w:rsid w:val="00D0193B"/>
    <w:rsid w:val="00D051C0"/>
    <w:rsid w:val="00D067F1"/>
    <w:rsid w:val="00D21351"/>
    <w:rsid w:val="00D22C36"/>
    <w:rsid w:val="00D30188"/>
    <w:rsid w:val="00D30B64"/>
    <w:rsid w:val="00D3286C"/>
    <w:rsid w:val="00D35B53"/>
    <w:rsid w:val="00D45B64"/>
    <w:rsid w:val="00D47F43"/>
    <w:rsid w:val="00D544CD"/>
    <w:rsid w:val="00D60013"/>
    <w:rsid w:val="00D7247A"/>
    <w:rsid w:val="00D838BD"/>
    <w:rsid w:val="00DC1E72"/>
    <w:rsid w:val="00DD4ABA"/>
    <w:rsid w:val="00DD5A86"/>
    <w:rsid w:val="00DD6C38"/>
    <w:rsid w:val="00DE1928"/>
    <w:rsid w:val="00DF2769"/>
    <w:rsid w:val="00DF400E"/>
    <w:rsid w:val="00DF5F75"/>
    <w:rsid w:val="00E03926"/>
    <w:rsid w:val="00E15556"/>
    <w:rsid w:val="00E16282"/>
    <w:rsid w:val="00E16BDD"/>
    <w:rsid w:val="00E20EBB"/>
    <w:rsid w:val="00E37BAC"/>
    <w:rsid w:val="00E40A27"/>
    <w:rsid w:val="00E4471C"/>
    <w:rsid w:val="00E46F19"/>
    <w:rsid w:val="00E5089D"/>
    <w:rsid w:val="00E51D2E"/>
    <w:rsid w:val="00E55A9C"/>
    <w:rsid w:val="00E67C7F"/>
    <w:rsid w:val="00E70F32"/>
    <w:rsid w:val="00E80928"/>
    <w:rsid w:val="00E821FC"/>
    <w:rsid w:val="00E84EDF"/>
    <w:rsid w:val="00E85360"/>
    <w:rsid w:val="00E91F95"/>
    <w:rsid w:val="00E92654"/>
    <w:rsid w:val="00E942CC"/>
    <w:rsid w:val="00EA0943"/>
    <w:rsid w:val="00EA1093"/>
    <w:rsid w:val="00EA6549"/>
    <w:rsid w:val="00EA6777"/>
    <w:rsid w:val="00EB17F4"/>
    <w:rsid w:val="00EC5B86"/>
    <w:rsid w:val="00ED1610"/>
    <w:rsid w:val="00ED1C08"/>
    <w:rsid w:val="00EE4877"/>
    <w:rsid w:val="00EE5244"/>
    <w:rsid w:val="00EF2BED"/>
    <w:rsid w:val="00F00953"/>
    <w:rsid w:val="00F06E95"/>
    <w:rsid w:val="00F1084F"/>
    <w:rsid w:val="00F112A6"/>
    <w:rsid w:val="00F22226"/>
    <w:rsid w:val="00F31405"/>
    <w:rsid w:val="00F408AA"/>
    <w:rsid w:val="00F40C6B"/>
    <w:rsid w:val="00F429E5"/>
    <w:rsid w:val="00F60856"/>
    <w:rsid w:val="00F63A41"/>
    <w:rsid w:val="00F63CD5"/>
    <w:rsid w:val="00F72AEE"/>
    <w:rsid w:val="00F7478F"/>
    <w:rsid w:val="00F96FE7"/>
    <w:rsid w:val="00FA138C"/>
    <w:rsid w:val="00FC34BE"/>
    <w:rsid w:val="00FC5DEF"/>
    <w:rsid w:val="00FC635F"/>
    <w:rsid w:val="00FC7448"/>
    <w:rsid w:val="00FD5190"/>
    <w:rsid w:val="00FF07BE"/>
    <w:rsid w:val="00FF1DDC"/>
    <w:rsid w:val="00FF309D"/>
    <w:rsid w:val="012E0158"/>
    <w:rsid w:val="01E0ECBA"/>
    <w:rsid w:val="032C78E0"/>
    <w:rsid w:val="04FC505C"/>
    <w:rsid w:val="051B71C7"/>
    <w:rsid w:val="073A551E"/>
    <w:rsid w:val="07BD87A6"/>
    <w:rsid w:val="09253AB6"/>
    <w:rsid w:val="094469F9"/>
    <w:rsid w:val="09A7732E"/>
    <w:rsid w:val="0B98EFBF"/>
    <w:rsid w:val="0BC9BFEA"/>
    <w:rsid w:val="0CA6A511"/>
    <w:rsid w:val="0D719DC1"/>
    <w:rsid w:val="0DA41E38"/>
    <w:rsid w:val="0DA776A6"/>
    <w:rsid w:val="0E3AEA61"/>
    <w:rsid w:val="0E9336DC"/>
    <w:rsid w:val="0FC44361"/>
    <w:rsid w:val="0FE9C624"/>
    <w:rsid w:val="10BDD95C"/>
    <w:rsid w:val="10C9065C"/>
    <w:rsid w:val="11DC420B"/>
    <w:rsid w:val="11E15C89"/>
    <w:rsid w:val="1220BE69"/>
    <w:rsid w:val="130B7700"/>
    <w:rsid w:val="13992D43"/>
    <w:rsid w:val="1699D2F7"/>
    <w:rsid w:val="16BCD863"/>
    <w:rsid w:val="18FD076D"/>
    <w:rsid w:val="19B5CB2C"/>
    <w:rsid w:val="19E4A4B1"/>
    <w:rsid w:val="1A7A1CF1"/>
    <w:rsid w:val="1AAEEF9B"/>
    <w:rsid w:val="1AFBF3A1"/>
    <w:rsid w:val="1B15A587"/>
    <w:rsid w:val="1B98A599"/>
    <w:rsid w:val="1C54718B"/>
    <w:rsid w:val="1CCE6F90"/>
    <w:rsid w:val="1DD2D578"/>
    <w:rsid w:val="1FE0EF03"/>
    <w:rsid w:val="20BDDC6E"/>
    <w:rsid w:val="2115CD44"/>
    <w:rsid w:val="21807D41"/>
    <w:rsid w:val="2212F786"/>
    <w:rsid w:val="226C2111"/>
    <w:rsid w:val="226D495A"/>
    <w:rsid w:val="22864799"/>
    <w:rsid w:val="22A0EADE"/>
    <w:rsid w:val="247DCF29"/>
    <w:rsid w:val="25C03D6D"/>
    <w:rsid w:val="267357DF"/>
    <w:rsid w:val="276D2CFF"/>
    <w:rsid w:val="276D468B"/>
    <w:rsid w:val="2842DAB9"/>
    <w:rsid w:val="28742FB3"/>
    <w:rsid w:val="28AC2FDD"/>
    <w:rsid w:val="29A62E26"/>
    <w:rsid w:val="29A9B09D"/>
    <w:rsid w:val="29CD8CEA"/>
    <w:rsid w:val="2ACE1DCE"/>
    <w:rsid w:val="2B10F946"/>
    <w:rsid w:val="2D9BEAA3"/>
    <w:rsid w:val="2DBC1640"/>
    <w:rsid w:val="2DC80B00"/>
    <w:rsid w:val="2E39036F"/>
    <w:rsid w:val="2E9C8CEE"/>
    <w:rsid w:val="2EC75466"/>
    <w:rsid w:val="2ED7D05E"/>
    <w:rsid w:val="301797AC"/>
    <w:rsid w:val="307098CC"/>
    <w:rsid w:val="31997521"/>
    <w:rsid w:val="31CE486C"/>
    <w:rsid w:val="32E78B2B"/>
    <w:rsid w:val="333812D6"/>
    <w:rsid w:val="344C09F8"/>
    <w:rsid w:val="34861C2E"/>
    <w:rsid w:val="362C7E09"/>
    <w:rsid w:val="36EB246E"/>
    <w:rsid w:val="37795866"/>
    <w:rsid w:val="37CE7A1E"/>
    <w:rsid w:val="37D18422"/>
    <w:rsid w:val="37E58A51"/>
    <w:rsid w:val="38825A08"/>
    <w:rsid w:val="39DD6D9F"/>
    <w:rsid w:val="3A0024FB"/>
    <w:rsid w:val="3A150750"/>
    <w:rsid w:val="3A1AD9F1"/>
    <w:rsid w:val="3A2517A6"/>
    <w:rsid w:val="3AEF8498"/>
    <w:rsid w:val="3CBCEA71"/>
    <w:rsid w:val="3D8B4AC0"/>
    <w:rsid w:val="3ECB17BC"/>
    <w:rsid w:val="3F113E76"/>
    <w:rsid w:val="3F2B00CC"/>
    <w:rsid w:val="401772FA"/>
    <w:rsid w:val="40197A38"/>
    <w:rsid w:val="40AC224D"/>
    <w:rsid w:val="40E95C0D"/>
    <w:rsid w:val="41B6E6A4"/>
    <w:rsid w:val="424C86CD"/>
    <w:rsid w:val="44966E1F"/>
    <w:rsid w:val="4607B005"/>
    <w:rsid w:val="4688E2A3"/>
    <w:rsid w:val="46F77B9D"/>
    <w:rsid w:val="486592D7"/>
    <w:rsid w:val="48E30D53"/>
    <w:rsid w:val="49B60B6C"/>
    <w:rsid w:val="4A8200B9"/>
    <w:rsid w:val="4B359E54"/>
    <w:rsid w:val="4CD53015"/>
    <w:rsid w:val="4E306CF1"/>
    <w:rsid w:val="4ED4781A"/>
    <w:rsid w:val="4F6B9CF0"/>
    <w:rsid w:val="4F7494AC"/>
    <w:rsid w:val="4FD2F710"/>
    <w:rsid w:val="50493BB5"/>
    <w:rsid w:val="513DB2F9"/>
    <w:rsid w:val="51F35D72"/>
    <w:rsid w:val="5293BCEA"/>
    <w:rsid w:val="5339FC25"/>
    <w:rsid w:val="5565932A"/>
    <w:rsid w:val="564891D4"/>
    <w:rsid w:val="572115AB"/>
    <w:rsid w:val="582BB144"/>
    <w:rsid w:val="58761C75"/>
    <w:rsid w:val="5974F19A"/>
    <w:rsid w:val="59E8D055"/>
    <w:rsid w:val="59EB6CC6"/>
    <w:rsid w:val="5F9057E0"/>
    <w:rsid w:val="609FEC8E"/>
    <w:rsid w:val="633CC607"/>
    <w:rsid w:val="6457FE06"/>
    <w:rsid w:val="6571A0BD"/>
    <w:rsid w:val="66EA06B6"/>
    <w:rsid w:val="673E8C88"/>
    <w:rsid w:val="6880CFAC"/>
    <w:rsid w:val="695C1E6E"/>
    <w:rsid w:val="6AB42BEB"/>
    <w:rsid w:val="6B556324"/>
    <w:rsid w:val="6D61E445"/>
    <w:rsid w:val="6E1C8D5A"/>
    <w:rsid w:val="6E463606"/>
    <w:rsid w:val="6F9ADD80"/>
    <w:rsid w:val="6FD4B50B"/>
    <w:rsid w:val="712427CC"/>
    <w:rsid w:val="72757C45"/>
    <w:rsid w:val="729B9143"/>
    <w:rsid w:val="72BA6567"/>
    <w:rsid w:val="7365017E"/>
    <w:rsid w:val="778B3FAB"/>
    <w:rsid w:val="77FA3E2E"/>
    <w:rsid w:val="79159996"/>
    <w:rsid w:val="79FE3914"/>
    <w:rsid w:val="7AEB2070"/>
    <w:rsid w:val="7B1B93D0"/>
    <w:rsid w:val="7B6EC3FB"/>
    <w:rsid w:val="7B7C7A6E"/>
    <w:rsid w:val="7BF11E3E"/>
    <w:rsid w:val="7CCD46F9"/>
    <w:rsid w:val="7CCEF1C0"/>
    <w:rsid w:val="7D5D3888"/>
    <w:rsid w:val="7E29FC96"/>
    <w:rsid w:val="7E520342"/>
    <w:rsid w:val="7F187828"/>
    <w:rsid w:val="7F29CC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144873"/>
  <w15:chartTrackingRefBased/>
  <w15:docId w15:val="{FA33B6D3-018A-4333-A444-69E9C3B60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252"/>
  </w:style>
  <w:style w:type="paragraph" w:styleId="Heading1">
    <w:name w:val="heading 1"/>
    <w:basedOn w:val="Normal"/>
    <w:next w:val="Normal"/>
    <w:link w:val="Heading1Char"/>
    <w:uiPriority w:val="9"/>
    <w:qFormat/>
    <w:rsid w:val="005547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9230E"/>
    <w:pPr>
      <w:outlineLvl w:val="1"/>
    </w:pPr>
    <w:rPr>
      <w:b/>
      <w:bCs/>
      <w:sz w:val="32"/>
      <w:szCs w:val="32"/>
    </w:rPr>
  </w:style>
  <w:style w:type="paragraph" w:styleId="Heading3">
    <w:name w:val="heading 3"/>
    <w:basedOn w:val="Normal"/>
    <w:next w:val="Normal"/>
    <w:link w:val="Heading3Char"/>
    <w:uiPriority w:val="9"/>
    <w:unhideWhenUsed/>
    <w:qFormat/>
    <w:rsid w:val="00B9230E"/>
    <w:pPr>
      <w:outlineLvl w:val="2"/>
    </w:pPr>
    <w:rPr>
      <w:b/>
      <w:bCs/>
      <w:sz w:val="28"/>
      <w:szCs w:val="28"/>
    </w:rPr>
  </w:style>
  <w:style w:type="paragraph" w:styleId="Heading4">
    <w:name w:val="heading 4"/>
    <w:basedOn w:val="Normal"/>
    <w:next w:val="Normal"/>
    <w:link w:val="Heading4Char"/>
    <w:uiPriority w:val="9"/>
    <w:semiHidden/>
    <w:unhideWhenUsed/>
    <w:qFormat/>
    <w:rsid w:val="005547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47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47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47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47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47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7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9230E"/>
    <w:rPr>
      <w:b/>
      <w:bCs/>
      <w:sz w:val="32"/>
      <w:szCs w:val="32"/>
    </w:rPr>
  </w:style>
  <w:style w:type="character" w:customStyle="1" w:styleId="Heading3Char">
    <w:name w:val="Heading 3 Char"/>
    <w:basedOn w:val="DefaultParagraphFont"/>
    <w:link w:val="Heading3"/>
    <w:uiPriority w:val="9"/>
    <w:rsid w:val="00B9230E"/>
    <w:rPr>
      <w:b/>
      <w:bCs/>
      <w:sz w:val="28"/>
      <w:szCs w:val="28"/>
    </w:rPr>
  </w:style>
  <w:style w:type="character" w:customStyle="1" w:styleId="Heading4Char">
    <w:name w:val="Heading 4 Char"/>
    <w:basedOn w:val="DefaultParagraphFont"/>
    <w:link w:val="Heading4"/>
    <w:uiPriority w:val="9"/>
    <w:semiHidden/>
    <w:rsid w:val="005547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47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47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47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47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4728"/>
    <w:rPr>
      <w:rFonts w:eastAsiaTheme="majorEastAsia" w:cstheme="majorBidi"/>
      <w:color w:val="272727" w:themeColor="text1" w:themeTint="D8"/>
    </w:rPr>
  </w:style>
  <w:style w:type="paragraph" w:styleId="Title">
    <w:name w:val="Title"/>
    <w:basedOn w:val="Normal"/>
    <w:next w:val="Normal"/>
    <w:link w:val="TitleChar"/>
    <w:uiPriority w:val="10"/>
    <w:qFormat/>
    <w:rsid w:val="005547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47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47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47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4728"/>
    <w:pPr>
      <w:spacing w:before="160"/>
      <w:jc w:val="center"/>
    </w:pPr>
    <w:rPr>
      <w:i/>
      <w:iCs/>
      <w:color w:val="404040" w:themeColor="text1" w:themeTint="BF"/>
    </w:rPr>
  </w:style>
  <w:style w:type="character" w:customStyle="1" w:styleId="QuoteChar">
    <w:name w:val="Quote Char"/>
    <w:basedOn w:val="DefaultParagraphFont"/>
    <w:link w:val="Quote"/>
    <w:uiPriority w:val="29"/>
    <w:rsid w:val="00554728"/>
    <w:rPr>
      <w:i/>
      <w:iCs/>
      <w:color w:val="404040" w:themeColor="text1" w:themeTint="BF"/>
    </w:rPr>
  </w:style>
  <w:style w:type="paragraph" w:styleId="ListParagraph">
    <w:name w:val="List Paragraph"/>
    <w:aliases w:val="FooterText,Bullet List,List Paragraph1,numbered,Paragraphe de liste1,Bulletr List Paragraph,列出段落,列出段落1,Listeafsnit1,Parágrafo da Lista1,List Paragraph2,List Paragraph21,リスト段落1,Párrafo de lista1,Bullet list,List Paragraph11,Recommendation"/>
    <w:basedOn w:val="Normal"/>
    <w:link w:val="ListParagraphChar"/>
    <w:uiPriority w:val="34"/>
    <w:qFormat/>
    <w:rsid w:val="00554728"/>
    <w:pPr>
      <w:ind w:left="720"/>
      <w:contextualSpacing/>
    </w:pPr>
  </w:style>
  <w:style w:type="character" w:styleId="IntenseEmphasis">
    <w:name w:val="Intense Emphasis"/>
    <w:basedOn w:val="DefaultParagraphFont"/>
    <w:uiPriority w:val="21"/>
    <w:qFormat/>
    <w:rsid w:val="00554728"/>
    <w:rPr>
      <w:i/>
      <w:iCs/>
      <w:color w:val="0F4761" w:themeColor="accent1" w:themeShade="BF"/>
    </w:rPr>
  </w:style>
  <w:style w:type="paragraph" w:styleId="IntenseQuote">
    <w:name w:val="Intense Quote"/>
    <w:basedOn w:val="Normal"/>
    <w:next w:val="Normal"/>
    <w:link w:val="IntenseQuoteChar"/>
    <w:uiPriority w:val="30"/>
    <w:qFormat/>
    <w:rsid w:val="005547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4728"/>
    <w:rPr>
      <w:i/>
      <w:iCs/>
      <w:color w:val="0F4761" w:themeColor="accent1" w:themeShade="BF"/>
    </w:rPr>
  </w:style>
  <w:style w:type="character" w:styleId="IntenseReference">
    <w:name w:val="Intense Reference"/>
    <w:basedOn w:val="DefaultParagraphFont"/>
    <w:uiPriority w:val="32"/>
    <w:qFormat/>
    <w:rsid w:val="00554728"/>
    <w:rPr>
      <w:b/>
      <w:bCs/>
      <w:smallCaps/>
      <w:color w:val="0F4761" w:themeColor="accent1" w:themeShade="BF"/>
      <w:spacing w:val="5"/>
    </w:rPr>
  </w:style>
  <w:style w:type="paragraph" w:styleId="Revision">
    <w:name w:val="Revision"/>
    <w:hidden/>
    <w:uiPriority w:val="99"/>
    <w:semiHidden/>
    <w:rsid w:val="00554728"/>
    <w:pPr>
      <w:spacing w:after="0" w:line="240" w:lineRule="auto"/>
    </w:pPr>
  </w:style>
  <w:style w:type="character" w:styleId="Hyperlink">
    <w:name w:val="Hyperlink"/>
    <w:basedOn w:val="DefaultParagraphFont"/>
    <w:uiPriority w:val="99"/>
    <w:unhideWhenUsed/>
    <w:rsid w:val="00554728"/>
    <w:rPr>
      <w:color w:val="467886" w:themeColor="hyperlink"/>
      <w:u w:val="single"/>
    </w:rPr>
  </w:style>
  <w:style w:type="character" w:styleId="UnresolvedMention">
    <w:name w:val="Unresolved Mention"/>
    <w:basedOn w:val="DefaultParagraphFont"/>
    <w:uiPriority w:val="99"/>
    <w:semiHidden/>
    <w:unhideWhenUsed/>
    <w:rsid w:val="00554728"/>
    <w:rPr>
      <w:color w:val="605E5C"/>
      <w:shd w:val="clear" w:color="auto" w:fill="E1DFDD"/>
    </w:rPr>
  </w:style>
  <w:style w:type="character" w:customStyle="1" w:styleId="ListParagraphChar">
    <w:name w:val="List Paragraph Char"/>
    <w:aliases w:val="FooterText Char,Bullet List Char,List Paragraph1 Char,numbered Char,Paragraphe de liste1 Char,Bulletr List Paragraph Char,列出段落 Char,列出段落1 Char,Listeafsnit1 Char,Parágrafo da Lista1 Char,List Paragraph2 Char,List Paragraph21 Char"/>
    <w:basedOn w:val="DefaultParagraphFont"/>
    <w:link w:val="ListParagraph"/>
    <w:uiPriority w:val="34"/>
    <w:locked/>
    <w:rsid w:val="00CC0252"/>
  </w:style>
  <w:style w:type="character" w:styleId="CommentReference">
    <w:name w:val="annotation reference"/>
    <w:basedOn w:val="DefaultParagraphFont"/>
    <w:uiPriority w:val="99"/>
    <w:semiHidden/>
    <w:unhideWhenUsed/>
    <w:rsid w:val="00B9230E"/>
    <w:rPr>
      <w:sz w:val="16"/>
      <w:szCs w:val="16"/>
    </w:rPr>
  </w:style>
  <w:style w:type="paragraph" w:styleId="CommentText">
    <w:name w:val="annotation text"/>
    <w:basedOn w:val="Normal"/>
    <w:link w:val="CommentTextChar"/>
    <w:uiPriority w:val="99"/>
    <w:unhideWhenUsed/>
    <w:rsid w:val="00B9230E"/>
    <w:pPr>
      <w:spacing w:line="240" w:lineRule="auto"/>
    </w:pPr>
    <w:rPr>
      <w:sz w:val="20"/>
      <w:szCs w:val="20"/>
    </w:rPr>
  </w:style>
  <w:style w:type="character" w:customStyle="1" w:styleId="CommentTextChar">
    <w:name w:val="Comment Text Char"/>
    <w:basedOn w:val="DefaultParagraphFont"/>
    <w:link w:val="CommentText"/>
    <w:uiPriority w:val="99"/>
    <w:rsid w:val="00B9230E"/>
    <w:rPr>
      <w:sz w:val="20"/>
      <w:szCs w:val="20"/>
    </w:rPr>
  </w:style>
  <w:style w:type="paragraph" w:styleId="CommentSubject">
    <w:name w:val="annotation subject"/>
    <w:basedOn w:val="CommentText"/>
    <w:next w:val="CommentText"/>
    <w:link w:val="CommentSubjectChar"/>
    <w:uiPriority w:val="99"/>
    <w:semiHidden/>
    <w:unhideWhenUsed/>
    <w:rsid w:val="00B9230E"/>
    <w:rPr>
      <w:b/>
      <w:bCs/>
    </w:rPr>
  </w:style>
  <w:style w:type="character" w:customStyle="1" w:styleId="CommentSubjectChar">
    <w:name w:val="Comment Subject Char"/>
    <w:basedOn w:val="CommentTextChar"/>
    <w:link w:val="CommentSubject"/>
    <w:uiPriority w:val="99"/>
    <w:semiHidden/>
    <w:rsid w:val="00B9230E"/>
    <w:rPr>
      <w:b/>
      <w:bCs/>
      <w:sz w:val="20"/>
      <w:szCs w:val="20"/>
    </w:rPr>
  </w:style>
  <w:style w:type="character" w:styleId="Mention">
    <w:name w:val="Mention"/>
    <w:basedOn w:val="DefaultParagraphFont"/>
    <w:uiPriority w:val="99"/>
    <w:unhideWhenUsed/>
    <w:rsid w:val="00B40A8A"/>
    <w:rPr>
      <w:color w:val="2B579A"/>
      <w:shd w:val="clear" w:color="auto" w:fill="E1DFDD"/>
    </w:rPr>
  </w:style>
  <w:style w:type="paragraph" w:styleId="NormalWeb">
    <w:name w:val="Normal (Web)"/>
    <w:basedOn w:val="Normal"/>
    <w:uiPriority w:val="99"/>
    <w:semiHidden/>
    <w:unhideWhenUsed/>
    <w:rsid w:val="0036184B"/>
    <w:rPr>
      <w:rFonts w:ascii="Times New Roman" w:hAnsi="Times New Roman" w:cs="Times New Roman"/>
    </w:rPr>
  </w:style>
  <w:style w:type="table" w:styleId="TableGrid">
    <w:name w:val="Table Grid"/>
    <w:basedOn w:val="TableNormal"/>
    <w:uiPriority w:val="39"/>
    <w:rsid w:val="00652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0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44F"/>
  </w:style>
  <w:style w:type="paragraph" w:styleId="Footer">
    <w:name w:val="footer"/>
    <w:basedOn w:val="Normal"/>
    <w:link w:val="FooterChar"/>
    <w:uiPriority w:val="99"/>
    <w:unhideWhenUsed/>
    <w:rsid w:val="00130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lightencanberra.com/event-information/festival-map/" TargetMode="External"/><Relationship Id="rId18" Type="http://schemas.openxmlformats.org/officeDocument/2006/relationships/hyperlink" Target="https://maps.app.goo.gl/AjqsA3UsLHJZFPR9A" TargetMode="External"/><Relationship Id="rId26" Type="http://schemas.openxmlformats.org/officeDocument/2006/relationships/hyperlink" Target="https://www.naa.gov.au/about-us/accessibility" TargetMode="External"/><Relationship Id="rId3" Type="http://schemas.openxmlformats.org/officeDocument/2006/relationships/customXml" Target="../customXml/item3.xml"/><Relationship Id="rId21" Type="http://schemas.openxmlformats.org/officeDocument/2006/relationships/hyperlink" Target="https://maps.app.goo.gl/Nzv4EP3Che5tEp2RA"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moadmain.live.moadoph.gov.au/visit/access" TargetMode="External"/><Relationship Id="rId33" Type="http://schemas.openxmlformats.org/officeDocument/2006/relationships/hyperlink" Target="mailto:events@act.gov.au" TargetMode="External"/><Relationship Id="rId2" Type="http://schemas.openxmlformats.org/officeDocument/2006/relationships/customXml" Target="../customXml/item2.xml"/><Relationship Id="rId16" Type="http://schemas.openxmlformats.org/officeDocument/2006/relationships/hyperlink" Target="https://enlightencanberra.com/event-information/getting-to-enlighten-festival/" TargetMode="External"/><Relationship Id="rId20" Type="http://schemas.openxmlformats.org/officeDocument/2006/relationships/hyperlink" Target="https://maps.app.goo.gl/MN9jugH8Lhxh19Sn9" TargetMode="External"/><Relationship Id="rId29" Type="http://schemas.openxmlformats.org/officeDocument/2006/relationships/hyperlink" Target="https://events.humanitix.com/enlighten-mobility-hir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lightencanberra.com/interactive-map/" TargetMode="External"/><Relationship Id="rId24" Type="http://schemas.openxmlformats.org/officeDocument/2006/relationships/hyperlink" Target="https://www.aph.gov.au/visit_parliament/plan_your_visit" TargetMode="External"/><Relationship Id="rId32" Type="http://schemas.openxmlformats.org/officeDocument/2006/relationships/hyperlink" Target="mailto:events@act.gov.au" TargetMode="External"/><Relationship Id="rId5" Type="http://schemas.openxmlformats.org/officeDocument/2006/relationships/styles" Target="styles.xml"/><Relationship Id="rId15" Type="http://schemas.openxmlformats.org/officeDocument/2006/relationships/hyperlink" Target="https://enlightencanberra.com/event-information/festival-map/" TargetMode="External"/><Relationship Id="rId23" Type="http://schemas.openxmlformats.org/officeDocument/2006/relationships/hyperlink" Target="https://enlightencanberra.com/program/lights-canberra-action/" TargetMode="External"/><Relationship Id="rId28" Type="http://schemas.openxmlformats.org/officeDocument/2006/relationships/hyperlink" Target="https://enlightencanberra.com/enlighten-beyond/"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s://enlightencanberra.com/program/?category=ticketed-ev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enlightencanberra.com/program/symphony-in-the-park/" TargetMode="External"/><Relationship Id="rId27" Type="http://schemas.openxmlformats.org/officeDocument/2006/relationships/hyperlink" Target="https://www.portrait.gov.au/content/access/" TargetMode="External"/><Relationship Id="rId30" Type="http://schemas.openxmlformats.org/officeDocument/2006/relationships/hyperlink" Target="https://events.humanitix.com/enlighten-audio-described-tours" TargetMode="External"/><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688df8b-9b08-405c-aae3-bc582c90a0ba" xsi:nil="true"/>
    <kwizcomcontrollerfield xmlns="9824fde7-c116-4f72-87bd-f2fbf309e00a" xsi:nil="true"/>
    <lcf76f155ced4ddcb4097134ff3c332f xmlns="9824fde7-c116-4f72-87bd-f2fbf309e00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7D5882A9D96444A26A6436D35D529D" ma:contentTypeVersion="19" ma:contentTypeDescription="Create a new document." ma:contentTypeScope="" ma:versionID="9361ad81d573ffe27ce20f7d6dbffa07">
  <xsd:schema xmlns:xsd="http://www.w3.org/2001/XMLSchema" xmlns:xs="http://www.w3.org/2001/XMLSchema" xmlns:p="http://schemas.microsoft.com/office/2006/metadata/properties" xmlns:ns2="9824fde7-c116-4f72-87bd-f2fbf309e00a" xmlns:ns3="8688df8b-9b08-405c-aae3-bc582c90a0ba" targetNamespace="http://schemas.microsoft.com/office/2006/metadata/properties" ma:root="true" ma:fieldsID="1d1c53353dccc37dfcab72ded4491a37" ns2:_="" ns3:_="">
    <xsd:import namespace="9824fde7-c116-4f72-87bd-f2fbf309e00a"/>
    <xsd:import namespace="8688df8b-9b08-405c-aae3-bc582c90a0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kwizcomcontrollerfiel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4fde7-c116-4f72-87bd-f2fbf309e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kwizcomcontrollerfield" ma:index="25" nillable="true" ma:displayName="kwizcomcontrollerfield" ma:internalName="kwizcomcontrollerfield">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88df8b-9b08-405c-aae3-bc582c90a0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51a9851-31db-4220-817a-a830a8b28e55}" ma:internalName="TaxCatchAll" ma:showField="CatchAllData" ma:web="8688df8b-9b08-405c-aae3-bc582c90a0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C1B41D-15FE-49FE-A43E-E96EC200CB36}">
  <ds:schemaRefs>
    <ds:schemaRef ds:uri="http://schemas.microsoft.com/sharepoint/v3/contenttype/forms"/>
  </ds:schemaRefs>
</ds:datastoreItem>
</file>

<file path=customXml/itemProps2.xml><?xml version="1.0" encoding="utf-8"?>
<ds:datastoreItem xmlns:ds="http://schemas.openxmlformats.org/officeDocument/2006/customXml" ds:itemID="{821C0161-106A-4F4F-A3AA-E31E22445C2A}">
  <ds:schemaRefs>
    <ds:schemaRef ds:uri="http://purl.org/dc/terms/"/>
    <ds:schemaRef ds:uri="http://purl.org/dc/dcmitype/"/>
    <ds:schemaRef ds:uri="http://purl.org/dc/elements/1.1/"/>
    <ds:schemaRef ds:uri="http://schemas.microsoft.com/office/2006/metadata/properties"/>
    <ds:schemaRef ds:uri="8688df8b-9b08-405c-aae3-bc582c90a0ba"/>
    <ds:schemaRef ds:uri="http://schemas.openxmlformats.org/package/2006/metadata/core-properties"/>
    <ds:schemaRef ds:uri="http://schemas.microsoft.com/office/2006/documentManagement/types"/>
    <ds:schemaRef ds:uri="http://schemas.microsoft.com/office/infopath/2007/PartnerControls"/>
    <ds:schemaRef ds:uri="9824fde7-c116-4f72-87bd-f2fbf309e00a"/>
    <ds:schemaRef ds:uri="http://www.w3.org/XML/1998/namespace"/>
  </ds:schemaRefs>
</ds:datastoreItem>
</file>

<file path=customXml/itemProps3.xml><?xml version="1.0" encoding="utf-8"?>
<ds:datastoreItem xmlns:ds="http://schemas.openxmlformats.org/officeDocument/2006/customXml" ds:itemID="{06A9DC21-AFC9-4568-95A9-9E9992F10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4fde7-c116-4f72-87bd-f2fbf309e00a"/>
    <ds:schemaRef ds:uri="8688df8b-9b08-405c-aae3-bc582c90a0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1871</Words>
  <Characters>10670</Characters>
  <Application>Microsoft Office Word</Application>
  <DocSecurity>4</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12516</CharactersWithSpaces>
  <SharedDoc>false</SharedDoc>
  <HLinks>
    <vt:vector size="114" baseType="variant">
      <vt:variant>
        <vt:i4>3080260</vt:i4>
      </vt:variant>
      <vt:variant>
        <vt:i4>54</vt:i4>
      </vt:variant>
      <vt:variant>
        <vt:i4>0</vt:i4>
      </vt:variant>
      <vt:variant>
        <vt:i4>5</vt:i4>
      </vt:variant>
      <vt:variant>
        <vt:lpwstr>mailto:events@act.gov.au</vt:lpwstr>
      </vt:variant>
      <vt:variant>
        <vt:lpwstr/>
      </vt:variant>
      <vt:variant>
        <vt:i4>7143461</vt:i4>
      </vt:variant>
      <vt:variant>
        <vt:i4>51</vt:i4>
      </vt:variant>
      <vt:variant>
        <vt:i4>0</vt:i4>
      </vt:variant>
      <vt:variant>
        <vt:i4>5</vt:i4>
      </vt:variant>
      <vt:variant>
        <vt:lpwstr>https://enlightencanberra.com/program/?category=ticketed-event</vt:lpwstr>
      </vt:variant>
      <vt:variant>
        <vt:lpwstr/>
      </vt:variant>
      <vt:variant>
        <vt:i4>1835084</vt:i4>
      </vt:variant>
      <vt:variant>
        <vt:i4>48</vt:i4>
      </vt:variant>
      <vt:variant>
        <vt:i4>0</vt:i4>
      </vt:variant>
      <vt:variant>
        <vt:i4>5</vt:i4>
      </vt:variant>
      <vt:variant>
        <vt:lpwstr>https://events.humanitix.com/enlighten-audio-described-tours</vt:lpwstr>
      </vt:variant>
      <vt:variant>
        <vt:lpwstr/>
      </vt:variant>
      <vt:variant>
        <vt:i4>1835084</vt:i4>
      </vt:variant>
      <vt:variant>
        <vt:i4>45</vt:i4>
      </vt:variant>
      <vt:variant>
        <vt:i4>0</vt:i4>
      </vt:variant>
      <vt:variant>
        <vt:i4>5</vt:i4>
      </vt:variant>
      <vt:variant>
        <vt:lpwstr>https://events.humanitix.com/enlighten-audio-described-tours</vt:lpwstr>
      </vt:variant>
      <vt:variant>
        <vt:lpwstr/>
      </vt:variant>
      <vt:variant>
        <vt:i4>5308491</vt:i4>
      </vt:variant>
      <vt:variant>
        <vt:i4>42</vt:i4>
      </vt:variant>
      <vt:variant>
        <vt:i4>0</vt:i4>
      </vt:variant>
      <vt:variant>
        <vt:i4>5</vt:i4>
      </vt:variant>
      <vt:variant>
        <vt:lpwstr>https://events.humanitix.com/enlighten-mobility-hire</vt:lpwstr>
      </vt:variant>
      <vt:variant>
        <vt:lpwstr/>
      </vt:variant>
      <vt:variant>
        <vt:i4>2490411</vt:i4>
      </vt:variant>
      <vt:variant>
        <vt:i4>39</vt:i4>
      </vt:variant>
      <vt:variant>
        <vt:i4>0</vt:i4>
      </vt:variant>
      <vt:variant>
        <vt:i4>5</vt:i4>
      </vt:variant>
      <vt:variant>
        <vt:lpwstr>https://enlightencanberra.com/enlighten-beyond/</vt:lpwstr>
      </vt:variant>
      <vt:variant>
        <vt:lpwstr/>
      </vt:variant>
      <vt:variant>
        <vt:i4>3538990</vt:i4>
      </vt:variant>
      <vt:variant>
        <vt:i4>36</vt:i4>
      </vt:variant>
      <vt:variant>
        <vt:i4>0</vt:i4>
      </vt:variant>
      <vt:variant>
        <vt:i4>5</vt:i4>
      </vt:variant>
      <vt:variant>
        <vt:lpwstr>https://www.portrait.gov.au/content/access/</vt:lpwstr>
      </vt:variant>
      <vt:variant>
        <vt:lpwstr/>
      </vt:variant>
      <vt:variant>
        <vt:i4>1835073</vt:i4>
      </vt:variant>
      <vt:variant>
        <vt:i4>33</vt:i4>
      </vt:variant>
      <vt:variant>
        <vt:i4>0</vt:i4>
      </vt:variant>
      <vt:variant>
        <vt:i4>5</vt:i4>
      </vt:variant>
      <vt:variant>
        <vt:lpwstr>https://www.naa.gov.au/about-us/accessibility</vt:lpwstr>
      </vt:variant>
      <vt:variant>
        <vt:lpwstr/>
      </vt:variant>
      <vt:variant>
        <vt:i4>4194327</vt:i4>
      </vt:variant>
      <vt:variant>
        <vt:i4>30</vt:i4>
      </vt:variant>
      <vt:variant>
        <vt:i4>0</vt:i4>
      </vt:variant>
      <vt:variant>
        <vt:i4>5</vt:i4>
      </vt:variant>
      <vt:variant>
        <vt:lpwstr>https://moadmain.live.moadoph.gov.au/visit/access</vt:lpwstr>
      </vt:variant>
      <vt:variant>
        <vt:lpwstr/>
      </vt:variant>
      <vt:variant>
        <vt:i4>4522082</vt:i4>
      </vt:variant>
      <vt:variant>
        <vt:i4>27</vt:i4>
      </vt:variant>
      <vt:variant>
        <vt:i4>0</vt:i4>
      </vt:variant>
      <vt:variant>
        <vt:i4>5</vt:i4>
      </vt:variant>
      <vt:variant>
        <vt:lpwstr>https://www.aph.gov.au/visit_parliament/plan_your_visit</vt:lpwstr>
      </vt:variant>
      <vt:variant>
        <vt:lpwstr/>
      </vt:variant>
      <vt:variant>
        <vt:i4>1376274</vt:i4>
      </vt:variant>
      <vt:variant>
        <vt:i4>24</vt:i4>
      </vt:variant>
      <vt:variant>
        <vt:i4>0</vt:i4>
      </vt:variant>
      <vt:variant>
        <vt:i4>5</vt:i4>
      </vt:variant>
      <vt:variant>
        <vt:lpwstr>https://enlightencanberra.com/program/lights-canberra-action/</vt:lpwstr>
      </vt:variant>
      <vt:variant>
        <vt:lpwstr/>
      </vt:variant>
      <vt:variant>
        <vt:i4>2097250</vt:i4>
      </vt:variant>
      <vt:variant>
        <vt:i4>21</vt:i4>
      </vt:variant>
      <vt:variant>
        <vt:i4>0</vt:i4>
      </vt:variant>
      <vt:variant>
        <vt:i4>5</vt:i4>
      </vt:variant>
      <vt:variant>
        <vt:lpwstr>https://enlightencanberra.com/program/symphony-in-the-park/</vt:lpwstr>
      </vt:variant>
      <vt:variant>
        <vt:lpwstr/>
      </vt:variant>
      <vt:variant>
        <vt:i4>1835076</vt:i4>
      </vt:variant>
      <vt:variant>
        <vt:i4>18</vt:i4>
      </vt:variant>
      <vt:variant>
        <vt:i4>0</vt:i4>
      </vt:variant>
      <vt:variant>
        <vt:i4>5</vt:i4>
      </vt:variant>
      <vt:variant>
        <vt:lpwstr>https://maps.app.goo.gl/Nzv4EP3Che5tEp2RA</vt:lpwstr>
      </vt:variant>
      <vt:variant>
        <vt:lpwstr/>
      </vt:variant>
      <vt:variant>
        <vt:i4>6160415</vt:i4>
      </vt:variant>
      <vt:variant>
        <vt:i4>15</vt:i4>
      </vt:variant>
      <vt:variant>
        <vt:i4>0</vt:i4>
      </vt:variant>
      <vt:variant>
        <vt:i4>5</vt:i4>
      </vt:variant>
      <vt:variant>
        <vt:lpwstr>https://maps.app.goo.gl/MN9jugH8Lhxh19Sn9</vt:lpwstr>
      </vt:variant>
      <vt:variant>
        <vt:lpwstr/>
      </vt:variant>
      <vt:variant>
        <vt:i4>5242902</vt:i4>
      </vt:variant>
      <vt:variant>
        <vt:i4>12</vt:i4>
      </vt:variant>
      <vt:variant>
        <vt:i4>0</vt:i4>
      </vt:variant>
      <vt:variant>
        <vt:i4>5</vt:i4>
      </vt:variant>
      <vt:variant>
        <vt:lpwstr>https://maps.app.goo.gl/AjqsA3UsLHJZFPR9A</vt:lpwstr>
      </vt:variant>
      <vt:variant>
        <vt:lpwstr/>
      </vt:variant>
      <vt:variant>
        <vt:i4>7929901</vt:i4>
      </vt:variant>
      <vt:variant>
        <vt:i4>9</vt:i4>
      </vt:variant>
      <vt:variant>
        <vt:i4>0</vt:i4>
      </vt:variant>
      <vt:variant>
        <vt:i4>5</vt:i4>
      </vt:variant>
      <vt:variant>
        <vt:lpwstr>https://enlightencanberra.com/event-information/getting-to-enlighten-festival/</vt:lpwstr>
      </vt:variant>
      <vt:variant>
        <vt:lpwstr/>
      </vt:variant>
      <vt:variant>
        <vt:i4>1310740</vt:i4>
      </vt:variant>
      <vt:variant>
        <vt:i4>6</vt:i4>
      </vt:variant>
      <vt:variant>
        <vt:i4>0</vt:i4>
      </vt:variant>
      <vt:variant>
        <vt:i4>5</vt:i4>
      </vt:variant>
      <vt:variant>
        <vt:lpwstr>https://enlightencanberra.com/event-information/festival-map/</vt:lpwstr>
      </vt:variant>
      <vt:variant>
        <vt:lpwstr/>
      </vt:variant>
      <vt:variant>
        <vt:i4>1310740</vt:i4>
      </vt:variant>
      <vt:variant>
        <vt:i4>3</vt:i4>
      </vt:variant>
      <vt:variant>
        <vt:i4>0</vt:i4>
      </vt:variant>
      <vt:variant>
        <vt:i4>5</vt:i4>
      </vt:variant>
      <vt:variant>
        <vt:lpwstr>https://enlightencanberra.com/event-information/festival-map/</vt:lpwstr>
      </vt:variant>
      <vt:variant>
        <vt:lpwstr/>
      </vt:variant>
      <vt:variant>
        <vt:i4>6553655</vt:i4>
      </vt:variant>
      <vt:variant>
        <vt:i4>0</vt:i4>
      </vt:variant>
      <vt:variant>
        <vt:i4>0</vt:i4>
      </vt:variant>
      <vt:variant>
        <vt:i4>5</vt:i4>
      </vt:variant>
      <vt:variant>
        <vt:lpwstr>https://enlightencanberra.com/interactive-map/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Enlighten 2026 Accessibility Guide (Word)</dc:title>
  <dc:subject/>
  <dc:creator>ACT Governmnet</dc:creator>
  <cp:keywords/>
  <dc:description/>
  <cp:lastModifiedBy>Holmes, Liza</cp:lastModifiedBy>
  <cp:revision>2</cp:revision>
  <dcterms:created xsi:type="dcterms:W3CDTF">2026-02-23T02:14:00Z</dcterms:created>
  <dcterms:modified xsi:type="dcterms:W3CDTF">2026-02-23T02:14:00Z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2025-12-26T02:46:18Z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597758be-c131-43c0-8634-3f6f40fba96b</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y fmtid="{D5CDD505-2E9C-101B-9397-08002B2CF9AE}" pid="10" name="ContentTypeId">
    <vt:lpwstr>0x010100637D5882A9D96444A26A6436D35D529D</vt:lpwstr>
  </property>
  <property fmtid="{D5CDD505-2E9C-101B-9397-08002B2CF9AE}" pid="11" name="MediaServiceImageTags">
    <vt:lpwstr/>
  </property>
</Properties>
</file>